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96C5C" w14:textId="0DC22493" w:rsidR="00AD4D47" w:rsidRDefault="00A423B2" w:rsidP="00A423B2">
      <w:pPr>
        <w:jc w:val="right"/>
        <w:rPr>
          <w:rFonts w:eastAsia="Times New Roman"/>
        </w:rPr>
      </w:pPr>
      <w:r>
        <w:rPr>
          <w:rFonts w:eastAsia="Times New Roman"/>
          <w:noProof/>
        </w:rPr>
        <w:drawing>
          <wp:inline distT="0" distB="0" distL="0" distR="0" wp14:anchorId="5EFE7B1D" wp14:editId="673760E9">
            <wp:extent cx="2743200" cy="39125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7039" cy="400363"/>
                    </a:xfrm>
                    <a:prstGeom prst="rect">
                      <a:avLst/>
                    </a:prstGeom>
                    <a:noFill/>
                    <a:ln>
                      <a:noFill/>
                    </a:ln>
                  </pic:spPr>
                </pic:pic>
              </a:graphicData>
            </a:graphic>
          </wp:inline>
        </w:drawing>
      </w:r>
      <w:r w:rsidR="00AD4D47">
        <w:rPr>
          <w:rFonts w:eastAsia="Times New Roman"/>
        </w:rPr>
        <w:t xml:space="preserve"> </w:t>
      </w:r>
    </w:p>
    <w:p w14:paraId="1E97C5B6" w14:textId="3F8893E2" w:rsidR="00AD4D47" w:rsidRDefault="00AD4D47" w:rsidP="00AD4D47">
      <w:pPr>
        <w:rPr>
          <w:rFonts w:eastAsia="Times New Roman"/>
        </w:rPr>
      </w:pPr>
    </w:p>
    <w:p w14:paraId="7CB8071E" w14:textId="438DD917" w:rsidR="00C8773B" w:rsidRDefault="00C8773B">
      <w:pPr>
        <w:rPr>
          <w:rFonts w:ascii="Arial" w:eastAsia="Times New Roman" w:hAnsi="Arial" w:cs="Arial"/>
          <w:b/>
          <w:bCs/>
          <w:color w:val="1A1A1A"/>
          <w:sz w:val="36"/>
          <w:szCs w:val="36"/>
        </w:rPr>
      </w:pPr>
      <w:r>
        <w:rPr>
          <w:rFonts w:ascii="Arial" w:eastAsia="Times New Roman" w:hAnsi="Arial" w:cs="Arial"/>
          <w:b/>
          <w:bCs/>
          <w:noProof/>
          <w:color w:val="1A1A1A"/>
          <w:sz w:val="36"/>
          <w:szCs w:val="36"/>
        </w:rPr>
        <w:drawing>
          <wp:inline distT="0" distB="0" distL="0" distR="0" wp14:anchorId="53A70ACD" wp14:editId="0DE90037">
            <wp:extent cx="5943600" cy="714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t="14953" b="14953"/>
                    <a:stretch/>
                  </pic:blipFill>
                  <pic:spPr bwMode="auto">
                    <a:xfrm>
                      <a:off x="0" y="0"/>
                      <a:ext cx="5943600" cy="714375"/>
                    </a:xfrm>
                    <a:prstGeom prst="rect">
                      <a:avLst/>
                    </a:prstGeom>
                    <a:noFill/>
                    <a:ln>
                      <a:noFill/>
                    </a:ln>
                    <a:extLst>
                      <a:ext uri="{53640926-AAD7-44D8-BBD7-CCE9431645EC}">
                        <a14:shadowObscured xmlns:a14="http://schemas.microsoft.com/office/drawing/2010/main"/>
                      </a:ext>
                    </a:extLst>
                  </pic:spPr>
                </pic:pic>
              </a:graphicData>
            </a:graphic>
          </wp:inline>
        </w:drawing>
      </w:r>
    </w:p>
    <w:p w14:paraId="0A1177AD" w14:textId="14758D3D" w:rsidR="00AD4D47" w:rsidRPr="00C8773B" w:rsidRDefault="00AD4D47">
      <w:pPr>
        <w:rPr>
          <w:rFonts w:ascii="Arial" w:eastAsia="Times New Roman" w:hAnsi="Arial" w:cs="Arial"/>
          <w:color w:val="1A1A1A"/>
        </w:rPr>
      </w:pPr>
      <w:r w:rsidRPr="00C8773B">
        <w:rPr>
          <w:rFonts w:ascii="Arial" w:eastAsia="Times New Roman" w:hAnsi="Arial" w:cs="Arial"/>
          <w:color w:val="1A1A1A"/>
        </w:rPr>
        <w:t>Your gift matters. United Ways serving Linn, Benton, &amp; Lincoln Counties brings our communit</w:t>
      </w:r>
      <w:r w:rsidR="00F75BD6" w:rsidRPr="00C8773B">
        <w:rPr>
          <w:rFonts w:ascii="Arial" w:eastAsia="Times New Roman" w:hAnsi="Arial" w:cs="Arial"/>
          <w:color w:val="1A1A1A"/>
        </w:rPr>
        <w:t>y’s resources</w:t>
      </w:r>
      <w:r w:rsidRPr="00C8773B">
        <w:rPr>
          <w:rFonts w:ascii="Arial" w:eastAsia="Times New Roman" w:hAnsi="Arial" w:cs="Arial"/>
          <w:color w:val="1A1A1A"/>
        </w:rPr>
        <w:t xml:space="preserve"> together to ensure a safety net for those who are vulnerable, to help our kids succeed in school, to create a pathway for families to achieve stability, and to take care of our neighbors young and old. We can leverage the dollar to make it go further across the 48 different non-profit agencies we work with regularly.</w:t>
      </w:r>
      <w:r w:rsidR="00FB4C1D" w:rsidRPr="00C8773B">
        <w:rPr>
          <w:rFonts w:ascii="Arial" w:eastAsia="Times New Roman" w:hAnsi="Arial" w:cs="Arial"/>
          <w:color w:val="1A1A1A"/>
        </w:rPr>
        <w:t xml:space="preserve"> Even the smallest donations go further with United Way. </w:t>
      </w:r>
    </w:p>
    <w:p w14:paraId="16B5383D" w14:textId="1BAA7CB1" w:rsidR="00AD4D47" w:rsidRDefault="00C8773B" w:rsidP="00FB4C1D">
      <w:pPr>
        <w:jc w:val="center"/>
      </w:pPr>
      <w:r w:rsidRPr="00C8773B">
        <w:drawing>
          <wp:inline distT="0" distB="0" distL="0" distR="0" wp14:anchorId="767E4DB7" wp14:editId="324BFF5F">
            <wp:extent cx="6219825" cy="477916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26679" cy="4784431"/>
                    </a:xfrm>
                    <a:prstGeom prst="rect">
                      <a:avLst/>
                    </a:prstGeom>
                  </pic:spPr>
                </pic:pic>
              </a:graphicData>
            </a:graphic>
          </wp:inline>
        </w:drawing>
      </w:r>
    </w:p>
    <w:p w14:paraId="476FCD2C" w14:textId="77777777" w:rsidR="00AD4D47" w:rsidRDefault="00AD4D47" w:rsidP="00AD4D47">
      <w:pPr>
        <w:rPr>
          <w:rFonts w:ascii="Arial" w:eastAsia="Times New Roman" w:hAnsi="Arial" w:cs="Arial"/>
          <w:b/>
          <w:bCs/>
          <w:color w:val="000001"/>
          <w:sz w:val="21"/>
          <w:szCs w:val="21"/>
        </w:rPr>
      </w:pPr>
    </w:p>
    <w:p w14:paraId="18982241" w14:textId="3481DD29" w:rsidR="00AD4D47" w:rsidRDefault="003447D1" w:rsidP="00AD4D47">
      <w:pPr>
        <w:jc w:val="center"/>
        <w:rPr>
          <w:rFonts w:ascii="Arial" w:eastAsia="Times New Roman" w:hAnsi="Arial" w:cs="Arial"/>
          <w:b/>
          <w:bCs/>
          <w:color w:val="000001"/>
          <w:sz w:val="21"/>
          <w:szCs w:val="21"/>
        </w:rPr>
      </w:pPr>
      <w:hyperlink w:history="1">
        <w:r w:rsidR="00AD4D47" w:rsidRPr="00923113">
          <w:rPr>
            <w:rStyle w:val="Hyperlink"/>
            <w:rFonts w:ascii="Arial" w:eastAsia="Times New Roman" w:hAnsi="Arial" w:cs="Arial"/>
            <w:b/>
            <w:bCs/>
            <w:color w:val="000001"/>
            <w:sz w:val="21"/>
            <w:szCs w:val="21"/>
            <w:highlight w:val="yellow"/>
            <w:u w:val="none"/>
          </w:rPr>
          <w:t>JOIN THE FIGHT</w:t>
        </w:r>
      </w:hyperlink>
      <w:r w:rsidR="00AD4D47" w:rsidRPr="00923113">
        <w:rPr>
          <w:rFonts w:ascii="Arial" w:eastAsia="Times New Roman" w:hAnsi="Arial" w:cs="Arial"/>
          <w:b/>
          <w:bCs/>
          <w:color w:val="000001"/>
          <w:sz w:val="21"/>
          <w:szCs w:val="21"/>
          <w:highlight w:val="yellow"/>
        </w:rPr>
        <w:t xml:space="preserve"> (create button</w:t>
      </w:r>
      <w:r w:rsidR="00923113">
        <w:rPr>
          <w:rFonts w:ascii="Arial" w:eastAsia="Times New Roman" w:hAnsi="Arial" w:cs="Arial"/>
          <w:b/>
          <w:bCs/>
          <w:color w:val="000001"/>
          <w:sz w:val="21"/>
          <w:szCs w:val="21"/>
          <w:highlight w:val="yellow"/>
        </w:rPr>
        <w:t xml:space="preserve"> with giving link</w:t>
      </w:r>
      <w:r w:rsidR="00AD4D47" w:rsidRPr="00923113">
        <w:rPr>
          <w:rFonts w:ascii="Arial" w:eastAsia="Times New Roman" w:hAnsi="Arial" w:cs="Arial"/>
          <w:b/>
          <w:bCs/>
          <w:color w:val="000001"/>
          <w:sz w:val="21"/>
          <w:szCs w:val="21"/>
          <w:highlight w:val="yellow"/>
        </w:rPr>
        <w:t>)</w:t>
      </w:r>
    </w:p>
    <w:p w14:paraId="750E2F61" w14:textId="0653753A" w:rsidR="00A423B2" w:rsidRDefault="00A423B2" w:rsidP="00AD4D47">
      <w:pPr>
        <w:jc w:val="center"/>
        <w:rPr>
          <w:rFonts w:ascii="Arial" w:eastAsia="Times New Roman" w:hAnsi="Arial" w:cs="Arial"/>
          <w:b/>
          <w:bCs/>
          <w:color w:val="000001"/>
          <w:sz w:val="21"/>
          <w:szCs w:val="21"/>
        </w:rPr>
      </w:pPr>
    </w:p>
    <w:p w14:paraId="4AC4D330" w14:textId="7BE6BD36" w:rsidR="00CB4C13" w:rsidRDefault="00CB4C13" w:rsidP="00AD4D47">
      <w:pPr>
        <w:jc w:val="center"/>
        <w:rPr>
          <w:rFonts w:ascii="Arial" w:eastAsia="Times New Roman" w:hAnsi="Arial" w:cs="Arial"/>
          <w:b/>
          <w:bCs/>
          <w:color w:val="000001"/>
          <w:sz w:val="21"/>
          <w:szCs w:val="21"/>
        </w:rPr>
      </w:pPr>
    </w:p>
    <w:p w14:paraId="5DF5CC95" w14:textId="39B655A8" w:rsidR="00CB4C13" w:rsidRDefault="00CB4C13" w:rsidP="00AD4D47">
      <w:pPr>
        <w:jc w:val="center"/>
        <w:rPr>
          <w:rFonts w:ascii="Arial" w:eastAsia="Times New Roman" w:hAnsi="Arial" w:cs="Arial"/>
          <w:b/>
          <w:bCs/>
          <w:color w:val="000001"/>
          <w:sz w:val="21"/>
          <w:szCs w:val="21"/>
        </w:rPr>
      </w:pPr>
    </w:p>
    <w:p w14:paraId="2300EC98" w14:textId="75813F88" w:rsidR="00CB4C13" w:rsidRDefault="00CB4C13" w:rsidP="00AD4D47">
      <w:pPr>
        <w:jc w:val="center"/>
        <w:rPr>
          <w:rFonts w:ascii="Arial" w:eastAsia="Times New Roman" w:hAnsi="Arial" w:cs="Arial"/>
          <w:b/>
          <w:bCs/>
          <w:color w:val="000001"/>
          <w:sz w:val="21"/>
          <w:szCs w:val="21"/>
        </w:rPr>
      </w:pPr>
    </w:p>
    <w:p w14:paraId="7A6F4D12" w14:textId="1AECB7BC" w:rsidR="00CB4C13" w:rsidRDefault="00CB4C13" w:rsidP="00AD4D47">
      <w:pPr>
        <w:jc w:val="center"/>
        <w:rPr>
          <w:rFonts w:ascii="Arial" w:eastAsia="Times New Roman" w:hAnsi="Arial" w:cs="Arial"/>
          <w:b/>
          <w:bCs/>
          <w:color w:val="000001"/>
          <w:sz w:val="21"/>
          <w:szCs w:val="21"/>
        </w:rPr>
      </w:pPr>
    </w:p>
    <w:p w14:paraId="06515515" w14:textId="7939B96D" w:rsidR="00CB4C13" w:rsidRDefault="00CB4C13" w:rsidP="00AD4D47">
      <w:pPr>
        <w:jc w:val="center"/>
        <w:rPr>
          <w:rFonts w:ascii="Arial" w:eastAsia="Times New Roman" w:hAnsi="Arial" w:cs="Arial"/>
          <w:b/>
          <w:bCs/>
          <w:color w:val="000001"/>
          <w:sz w:val="21"/>
          <w:szCs w:val="21"/>
        </w:rPr>
      </w:pPr>
    </w:p>
    <w:p w14:paraId="368B90A5" w14:textId="2338E222" w:rsidR="00CB4C13" w:rsidRDefault="00CB4C13" w:rsidP="00AD4D47">
      <w:pPr>
        <w:jc w:val="center"/>
        <w:rPr>
          <w:rFonts w:ascii="Arial" w:eastAsia="Times New Roman" w:hAnsi="Arial" w:cs="Arial"/>
          <w:b/>
          <w:bCs/>
          <w:color w:val="000001"/>
          <w:sz w:val="21"/>
          <w:szCs w:val="21"/>
        </w:rPr>
      </w:pPr>
    </w:p>
    <w:p w14:paraId="5848042C" w14:textId="5DD4F34F" w:rsidR="00CB4C13" w:rsidRDefault="00CB4C13" w:rsidP="00AD4D47">
      <w:pPr>
        <w:jc w:val="center"/>
        <w:rPr>
          <w:rFonts w:ascii="Arial" w:eastAsia="Times New Roman" w:hAnsi="Arial" w:cs="Arial"/>
          <w:b/>
          <w:bCs/>
          <w:color w:val="000001"/>
          <w:sz w:val="21"/>
          <w:szCs w:val="21"/>
        </w:rPr>
      </w:pPr>
    </w:p>
    <w:p w14:paraId="4D870A0C" w14:textId="50993ADC" w:rsidR="00CB4C13" w:rsidRDefault="00CB4C13" w:rsidP="00AD4D47">
      <w:pPr>
        <w:jc w:val="center"/>
        <w:rPr>
          <w:rFonts w:ascii="Arial" w:eastAsia="Times New Roman" w:hAnsi="Arial" w:cs="Arial"/>
          <w:b/>
          <w:bCs/>
          <w:color w:val="000001"/>
          <w:sz w:val="21"/>
          <w:szCs w:val="21"/>
        </w:rPr>
      </w:pPr>
    </w:p>
    <w:p w14:paraId="2173F539" w14:textId="77777777" w:rsidR="00CB4C13" w:rsidRDefault="00CB4C13" w:rsidP="00AD4D47">
      <w:pPr>
        <w:jc w:val="center"/>
        <w:rPr>
          <w:rFonts w:ascii="Arial" w:eastAsia="Times New Roman" w:hAnsi="Arial" w:cs="Arial"/>
          <w:b/>
          <w:bCs/>
          <w:color w:val="000001"/>
          <w:sz w:val="21"/>
          <w:szCs w:val="21"/>
        </w:rPr>
      </w:pPr>
    </w:p>
    <w:p w14:paraId="1DCFC42D" w14:textId="0290101A" w:rsidR="00AD4D47" w:rsidRDefault="00A423B2" w:rsidP="00A423B2">
      <w:pPr>
        <w:jc w:val="right"/>
        <w:rPr>
          <w:rFonts w:eastAsia="Times New Roman"/>
        </w:rPr>
      </w:pPr>
      <w:r>
        <w:rPr>
          <w:rFonts w:eastAsia="Times New Roman"/>
          <w:noProof/>
        </w:rPr>
        <w:lastRenderedPageBreak/>
        <w:drawing>
          <wp:inline distT="0" distB="0" distL="0" distR="0" wp14:anchorId="6BC66E77" wp14:editId="3688ADD7">
            <wp:extent cx="2743200" cy="39125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7039" cy="400363"/>
                    </a:xfrm>
                    <a:prstGeom prst="rect">
                      <a:avLst/>
                    </a:prstGeom>
                    <a:noFill/>
                    <a:ln>
                      <a:noFill/>
                    </a:ln>
                  </pic:spPr>
                </pic:pic>
              </a:graphicData>
            </a:graphic>
          </wp:inline>
        </w:drawing>
      </w:r>
      <w:r w:rsidR="00AD4D47">
        <w:rPr>
          <w:rFonts w:eastAsia="Times New Roman"/>
        </w:rPr>
        <w:t xml:space="preserve"> </w:t>
      </w:r>
    </w:p>
    <w:p w14:paraId="46A5A1A1" w14:textId="77777777" w:rsidR="00AD4D47" w:rsidRDefault="00AD4D47" w:rsidP="00AD4D47">
      <w:pPr>
        <w:rPr>
          <w:rFonts w:eastAsia="Times New Roman"/>
        </w:rPr>
      </w:pPr>
    </w:p>
    <w:p w14:paraId="016D9BC8" w14:textId="123644D6" w:rsidR="00C8773B" w:rsidRDefault="00C8773B" w:rsidP="00FB4C1D">
      <w:pPr>
        <w:spacing w:after="0"/>
        <w:rPr>
          <w:rFonts w:ascii="Arial" w:eastAsia="Times New Roman" w:hAnsi="Arial" w:cs="Arial"/>
          <w:b/>
          <w:bCs/>
          <w:color w:val="1A1A1A"/>
          <w:sz w:val="36"/>
          <w:szCs w:val="36"/>
        </w:rPr>
      </w:pPr>
      <w:r>
        <w:rPr>
          <w:rFonts w:ascii="Arial" w:eastAsia="Times New Roman" w:hAnsi="Arial" w:cs="Arial"/>
          <w:b/>
          <w:bCs/>
          <w:noProof/>
          <w:color w:val="1A1A1A"/>
          <w:sz w:val="36"/>
          <w:szCs w:val="36"/>
        </w:rPr>
        <w:drawing>
          <wp:inline distT="0" distB="0" distL="0" distR="0" wp14:anchorId="7E340200" wp14:editId="372BA32F">
            <wp:extent cx="5943600" cy="590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t="20561" b="21495"/>
                    <a:stretch/>
                  </pic:blipFill>
                  <pic:spPr bwMode="auto">
                    <a:xfrm>
                      <a:off x="0" y="0"/>
                      <a:ext cx="5943600" cy="590550"/>
                    </a:xfrm>
                    <a:prstGeom prst="rect">
                      <a:avLst/>
                    </a:prstGeom>
                    <a:noFill/>
                    <a:ln>
                      <a:noFill/>
                    </a:ln>
                    <a:extLst>
                      <a:ext uri="{53640926-AAD7-44D8-BBD7-CCE9431645EC}">
                        <a14:shadowObscured xmlns:a14="http://schemas.microsoft.com/office/drawing/2010/main"/>
                      </a:ext>
                    </a:extLst>
                  </pic:spPr>
                </pic:pic>
              </a:graphicData>
            </a:graphic>
          </wp:inline>
        </w:drawing>
      </w:r>
    </w:p>
    <w:p w14:paraId="0D01BC3A" w14:textId="3EBA0564" w:rsidR="00FB4C1D" w:rsidRPr="00C8773B" w:rsidRDefault="00FB4C1D" w:rsidP="00FB4C1D">
      <w:pPr>
        <w:spacing w:after="0"/>
        <w:rPr>
          <w:rFonts w:ascii="Arial" w:eastAsia="Times New Roman" w:hAnsi="Arial" w:cs="Arial"/>
          <w:color w:val="1A1A1A"/>
        </w:rPr>
      </w:pPr>
      <w:r w:rsidRPr="00C8773B">
        <w:rPr>
          <w:rFonts w:ascii="Arial" w:eastAsia="Times New Roman" w:hAnsi="Arial" w:cs="Arial"/>
          <w:color w:val="1A1A1A"/>
        </w:rPr>
        <w:t>United Ways serving Linn, Benton, &amp; Lincoln Counties partner with a wide variety of</w:t>
      </w:r>
    </w:p>
    <w:p w14:paraId="4CB7F4E1" w14:textId="03D3914E" w:rsidR="00FB4C1D" w:rsidRPr="00C8773B" w:rsidRDefault="00FB4C1D" w:rsidP="00FB4C1D">
      <w:pPr>
        <w:spacing w:after="0"/>
        <w:rPr>
          <w:rFonts w:ascii="Arial" w:eastAsia="Times New Roman" w:hAnsi="Arial" w:cs="Arial"/>
          <w:color w:val="1A1A1A"/>
        </w:rPr>
      </w:pPr>
      <w:r w:rsidRPr="00C8773B">
        <w:rPr>
          <w:rFonts w:ascii="Arial" w:eastAsia="Times New Roman" w:hAnsi="Arial" w:cs="Arial"/>
          <w:color w:val="1A1A1A"/>
        </w:rPr>
        <w:t xml:space="preserve">organizations across the tri-county footprint to increase impact. We know that change doesn’t happen alone. By funding programs and creating collaborations with other organizations, we can take advantage of pre-existing infrastructure to maximize resources. </w:t>
      </w:r>
    </w:p>
    <w:p w14:paraId="667A05F2" w14:textId="7242FFFC" w:rsidR="00F75BD6" w:rsidRPr="00C8773B" w:rsidRDefault="00F75BD6" w:rsidP="00FB4C1D">
      <w:pPr>
        <w:spacing w:after="0"/>
        <w:rPr>
          <w:rFonts w:ascii="Arial" w:eastAsia="Times New Roman" w:hAnsi="Arial" w:cs="Arial"/>
          <w:color w:val="1A1A1A"/>
        </w:rPr>
      </w:pPr>
    </w:p>
    <w:p w14:paraId="0F63560B" w14:textId="3C171D2D" w:rsidR="00F75BD6" w:rsidRPr="00C8773B" w:rsidRDefault="00F75BD6" w:rsidP="00FB4C1D">
      <w:pPr>
        <w:spacing w:after="0"/>
        <w:rPr>
          <w:rFonts w:ascii="Arial" w:eastAsia="Times New Roman" w:hAnsi="Arial" w:cs="Arial"/>
          <w:color w:val="1A1A1A"/>
        </w:rPr>
      </w:pPr>
      <w:r w:rsidRPr="00C8773B">
        <w:rPr>
          <w:rFonts w:ascii="Arial" w:eastAsia="Times New Roman" w:hAnsi="Arial" w:cs="Arial"/>
          <w:color w:val="1A1A1A"/>
        </w:rPr>
        <w:t xml:space="preserve">And it’s more than the programs. It’s about working together. At United Way we believe no one agency can work on big issues alone. Pooling resources, expertise and time creates more holistic solutions. That’s why United Way ensures through our funding process that we have a healthy eco-system of non-profits able to work in tandem and eliminate gaps. </w:t>
      </w:r>
    </w:p>
    <w:p w14:paraId="7F621B30" w14:textId="77777777" w:rsidR="00FB4C1D" w:rsidRPr="00C8773B" w:rsidRDefault="00FB4C1D" w:rsidP="00FB4C1D">
      <w:pPr>
        <w:spacing w:after="0"/>
        <w:rPr>
          <w:rFonts w:ascii="Arial" w:eastAsia="Times New Roman" w:hAnsi="Arial" w:cs="Arial"/>
          <w:color w:val="1A1A1A"/>
        </w:rPr>
      </w:pPr>
    </w:p>
    <w:p w14:paraId="792DC55D" w14:textId="51838E40" w:rsidR="00AD4D47" w:rsidRPr="00C8773B" w:rsidRDefault="00FB4C1D" w:rsidP="00FB4C1D">
      <w:pPr>
        <w:spacing w:after="0"/>
        <w:rPr>
          <w:rFonts w:ascii="Arial" w:eastAsia="Times New Roman" w:hAnsi="Arial" w:cs="Arial"/>
          <w:color w:val="1A1A1A"/>
        </w:rPr>
      </w:pPr>
      <w:r w:rsidRPr="00C8773B">
        <w:rPr>
          <w:rFonts w:ascii="Arial" w:eastAsia="Times New Roman" w:hAnsi="Arial" w:cs="Arial"/>
          <w:color w:val="1A1A1A"/>
        </w:rPr>
        <w:t>Below is a list of our current partnerships for this fiscal year.</w:t>
      </w:r>
      <w:r w:rsidR="009B7634" w:rsidRPr="00C8773B">
        <w:rPr>
          <w:rFonts w:ascii="Arial" w:eastAsia="Times New Roman" w:hAnsi="Arial" w:cs="Arial"/>
          <w:color w:val="1A1A1A"/>
        </w:rPr>
        <w:t xml:space="preserve"> </w:t>
      </w:r>
      <w:r w:rsidR="009B7634" w:rsidRPr="00C8773B">
        <w:rPr>
          <w:rFonts w:ascii="Arial" w:eastAsia="Times New Roman" w:hAnsi="Arial" w:cs="Arial"/>
          <w:color w:val="1A1A1A"/>
          <w:highlight w:val="yellow"/>
        </w:rPr>
        <w:t>(We can provide a written list, as well</w:t>
      </w:r>
      <w:r w:rsidR="00F75BD6" w:rsidRPr="00C8773B">
        <w:rPr>
          <w:rFonts w:ascii="Arial" w:eastAsia="Times New Roman" w:hAnsi="Arial" w:cs="Arial"/>
          <w:color w:val="1A1A1A"/>
          <w:highlight w:val="yellow"/>
        </w:rPr>
        <w:t>, if the image does not work</w:t>
      </w:r>
      <w:r w:rsidR="00C8773B" w:rsidRPr="00C8773B">
        <w:rPr>
          <w:rFonts w:ascii="Arial" w:eastAsia="Times New Roman" w:hAnsi="Arial" w:cs="Arial"/>
          <w:color w:val="1A1A1A"/>
          <w:highlight w:val="yellow"/>
        </w:rPr>
        <w:t xml:space="preserve"> for your email purposes</w:t>
      </w:r>
      <w:r w:rsidR="009B7634" w:rsidRPr="00C8773B">
        <w:rPr>
          <w:rFonts w:ascii="Arial" w:eastAsia="Times New Roman" w:hAnsi="Arial" w:cs="Arial"/>
          <w:color w:val="1A1A1A"/>
          <w:highlight w:val="yellow"/>
        </w:rPr>
        <w:t>.)</w:t>
      </w:r>
      <w:r w:rsidR="009B7634" w:rsidRPr="00C8773B">
        <w:rPr>
          <w:rFonts w:ascii="Arial" w:eastAsia="Times New Roman" w:hAnsi="Arial" w:cs="Arial"/>
          <w:color w:val="1A1A1A"/>
        </w:rPr>
        <w:t xml:space="preserve"> </w:t>
      </w:r>
    </w:p>
    <w:p w14:paraId="6BF9F968" w14:textId="77777777" w:rsidR="00FB4C1D" w:rsidRDefault="00FB4C1D" w:rsidP="00FB4C1D">
      <w:pPr>
        <w:spacing w:after="0"/>
        <w:rPr>
          <w:rFonts w:ascii="Arial" w:eastAsia="Times New Roman" w:hAnsi="Arial" w:cs="Arial"/>
          <w:color w:val="1A1A1A"/>
          <w:sz w:val="24"/>
          <w:szCs w:val="24"/>
        </w:rPr>
      </w:pPr>
    </w:p>
    <w:p w14:paraId="6BF9784B" w14:textId="3E17AE15" w:rsidR="00AD4D47" w:rsidRDefault="00A423B2" w:rsidP="00FB4C1D">
      <w:pPr>
        <w:jc w:val="center"/>
      </w:pPr>
      <w:r w:rsidRPr="00A423B2">
        <w:drawing>
          <wp:inline distT="0" distB="0" distL="0" distR="0" wp14:anchorId="2D7E334C" wp14:editId="758553BF">
            <wp:extent cx="3057525" cy="361535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5291" cy="3683658"/>
                    </a:xfrm>
                    <a:prstGeom prst="rect">
                      <a:avLst/>
                    </a:prstGeom>
                  </pic:spPr>
                </pic:pic>
              </a:graphicData>
            </a:graphic>
          </wp:inline>
        </w:drawing>
      </w:r>
    </w:p>
    <w:p w14:paraId="5C88CAA8" w14:textId="77777777" w:rsidR="00AD4D47" w:rsidRDefault="00AD4D47" w:rsidP="00AD4D47">
      <w:pPr>
        <w:rPr>
          <w:rFonts w:ascii="Arial" w:eastAsia="Times New Roman" w:hAnsi="Arial" w:cs="Arial"/>
          <w:b/>
          <w:bCs/>
          <w:color w:val="000001"/>
          <w:sz w:val="21"/>
          <w:szCs w:val="21"/>
        </w:rPr>
      </w:pPr>
    </w:p>
    <w:p w14:paraId="0E237D85" w14:textId="77777777" w:rsidR="00923113" w:rsidRDefault="003447D1" w:rsidP="00923113">
      <w:pPr>
        <w:jc w:val="center"/>
        <w:rPr>
          <w:rFonts w:ascii="Arial" w:eastAsia="Times New Roman" w:hAnsi="Arial" w:cs="Arial"/>
          <w:b/>
          <w:bCs/>
          <w:color w:val="000001"/>
          <w:sz w:val="21"/>
          <w:szCs w:val="21"/>
        </w:rPr>
      </w:pPr>
      <w:hyperlink w:history="1">
        <w:r w:rsidR="00923113" w:rsidRPr="00923113">
          <w:rPr>
            <w:rStyle w:val="Hyperlink"/>
            <w:rFonts w:ascii="Arial" w:eastAsia="Times New Roman" w:hAnsi="Arial" w:cs="Arial"/>
            <w:b/>
            <w:bCs/>
            <w:color w:val="000001"/>
            <w:sz w:val="21"/>
            <w:szCs w:val="21"/>
            <w:highlight w:val="yellow"/>
            <w:u w:val="none"/>
          </w:rPr>
          <w:t>JOIN THE FIGHT</w:t>
        </w:r>
      </w:hyperlink>
      <w:r w:rsidR="00923113" w:rsidRPr="00923113">
        <w:rPr>
          <w:rFonts w:ascii="Arial" w:eastAsia="Times New Roman" w:hAnsi="Arial" w:cs="Arial"/>
          <w:b/>
          <w:bCs/>
          <w:color w:val="000001"/>
          <w:sz w:val="21"/>
          <w:szCs w:val="21"/>
          <w:highlight w:val="yellow"/>
        </w:rPr>
        <w:t xml:space="preserve"> (create button</w:t>
      </w:r>
      <w:r w:rsidR="00923113">
        <w:rPr>
          <w:rFonts w:ascii="Arial" w:eastAsia="Times New Roman" w:hAnsi="Arial" w:cs="Arial"/>
          <w:b/>
          <w:bCs/>
          <w:color w:val="000001"/>
          <w:sz w:val="21"/>
          <w:szCs w:val="21"/>
          <w:highlight w:val="yellow"/>
        </w:rPr>
        <w:t xml:space="preserve"> with giving link</w:t>
      </w:r>
      <w:r w:rsidR="00923113" w:rsidRPr="00923113">
        <w:rPr>
          <w:rFonts w:ascii="Arial" w:eastAsia="Times New Roman" w:hAnsi="Arial" w:cs="Arial"/>
          <w:b/>
          <w:bCs/>
          <w:color w:val="000001"/>
          <w:sz w:val="21"/>
          <w:szCs w:val="21"/>
          <w:highlight w:val="yellow"/>
        </w:rPr>
        <w:t>)</w:t>
      </w:r>
    </w:p>
    <w:p w14:paraId="5A0D8584" w14:textId="77777777" w:rsidR="00A423B2" w:rsidRDefault="00A423B2" w:rsidP="00F75BD6">
      <w:pPr>
        <w:rPr>
          <w:rFonts w:eastAsia="Times New Roman"/>
        </w:rPr>
      </w:pPr>
    </w:p>
    <w:p w14:paraId="448CB881" w14:textId="77777777" w:rsidR="00CB4C13" w:rsidRDefault="00CB4C13" w:rsidP="00A423B2">
      <w:pPr>
        <w:jc w:val="right"/>
        <w:rPr>
          <w:rFonts w:eastAsia="Times New Roman"/>
        </w:rPr>
      </w:pPr>
    </w:p>
    <w:p w14:paraId="3ADE7A9D" w14:textId="77777777" w:rsidR="00CB4C13" w:rsidRDefault="00CB4C13" w:rsidP="00A423B2">
      <w:pPr>
        <w:jc w:val="right"/>
        <w:rPr>
          <w:rFonts w:eastAsia="Times New Roman"/>
        </w:rPr>
      </w:pPr>
    </w:p>
    <w:p w14:paraId="5DFD3AAE" w14:textId="77777777" w:rsidR="00CB4C13" w:rsidRDefault="00CB4C13" w:rsidP="00A423B2">
      <w:pPr>
        <w:jc w:val="right"/>
        <w:rPr>
          <w:rFonts w:eastAsia="Times New Roman"/>
        </w:rPr>
      </w:pPr>
    </w:p>
    <w:p w14:paraId="493E36C5" w14:textId="77777777" w:rsidR="00CB4C13" w:rsidRDefault="00CB4C13" w:rsidP="00A423B2">
      <w:pPr>
        <w:jc w:val="right"/>
        <w:rPr>
          <w:rFonts w:eastAsia="Times New Roman"/>
        </w:rPr>
      </w:pPr>
    </w:p>
    <w:p w14:paraId="7B012B17" w14:textId="77777777" w:rsidR="00CB4C13" w:rsidRDefault="00CB4C13" w:rsidP="00A423B2">
      <w:pPr>
        <w:jc w:val="right"/>
        <w:rPr>
          <w:rFonts w:eastAsia="Times New Roman"/>
        </w:rPr>
      </w:pPr>
    </w:p>
    <w:p w14:paraId="675DE4EF" w14:textId="77777777" w:rsidR="00CB4C13" w:rsidRDefault="00CB4C13" w:rsidP="00A423B2">
      <w:pPr>
        <w:jc w:val="right"/>
        <w:rPr>
          <w:rFonts w:eastAsia="Times New Roman"/>
        </w:rPr>
      </w:pPr>
    </w:p>
    <w:p w14:paraId="4F496152" w14:textId="77777777" w:rsidR="00CB4C13" w:rsidRDefault="00CB4C13" w:rsidP="00A423B2">
      <w:pPr>
        <w:jc w:val="right"/>
        <w:rPr>
          <w:rFonts w:eastAsia="Times New Roman"/>
        </w:rPr>
      </w:pPr>
    </w:p>
    <w:p w14:paraId="7ADB1059" w14:textId="77777777" w:rsidR="00CB4C13" w:rsidRDefault="00CB4C13" w:rsidP="00A423B2">
      <w:pPr>
        <w:jc w:val="right"/>
        <w:rPr>
          <w:rFonts w:eastAsia="Times New Roman"/>
        </w:rPr>
      </w:pPr>
    </w:p>
    <w:p w14:paraId="7A4F49A8" w14:textId="77777777" w:rsidR="00CB4C13" w:rsidRDefault="00CB4C13" w:rsidP="00A423B2">
      <w:pPr>
        <w:jc w:val="right"/>
        <w:rPr>
          <w:rFonts w:eastAsia="Times New Roman"/>
        </w:rPr>
      </w:pPr>
    </w:p>
    <w:p w14:paraId="56E89B5B" w14:textId="410F12C1" w:rsidR="00AD4D47" w:rsidRPr="00923113" w:rsidRDefault="00A423B2" w:rsidP="00A423B2">
      <w:pPr>
        <w:jc w:val="right"/>
        <w:rPr>
          <w:rFonts w:ascii="Arial" w:eastAsia="Times New Roman" w:hAnsi="Arial" w:cs="Arial"/>
          <w:b/>
          <w:bCs/>
          <w:color w:val="000001"/>
          <w:sz w:val="21"/>
          <w:szCs w:val="21"/>
        </w:rPr>
      </w:pPr>
      <w:r>
        <w:rPr>
          <w:rFonts w:eastAsia="Times New Roman"/>
          <w:noProof/>
        </w:rPr>
        <w:lastRenderedPageBreak/>
        <w:drawing>
          <wp:inline distT="0" distB="0" distL="0" distR="0" wp14:anchorId="4F83CDA9" wp14:editId="0E75AEC7">
            <wp:extent cx="2743200" cy="39125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7039" cy="400363"/>
                    </a:xfrm>
                    <a:prstGeom prst="rect">
                      <a:avLst/>
                    </a:prstGeom>
                    <a:noFill/>
                    <a:ln>
                      <a:noFill/>
                    </a:ln>
                  </pic:spPr>
                </pic:pic>
              </a:graphicData>
            </a:graphic>
          </wp:inline>
        </w:drawing>
      </w:r>
      <w:r w:rsidR="00AD4D47">
        <w:rPr>
          <w:rFonts w:eastAsia="Times New Roman"/>
        </w:rPr>
        <w:t xml:space="preserve"> </w:t>
      </w:r>
    </w:p>
    <w:p w14:paraId="349CD171" w14:textId="77777777" w:rsidR="00AD4D47" w:rsidRDefault="00AD4D47" w:rsidP="00AD4D47">
      <w:pPr>
        <w:rPr>
          <w:rFonts w:eastAsia="Times New Roman"/>
        </w:rPr>
      </w:pPr>
    </w:p>
    <w:p w14:paraId="0B9F28E4" w14:textId="4D2AF7D5" w:rsidR="00C8773B" w:rsidRDefault="00C8773B" w:rsidP="00AD4D47">
      <w:pPr>
        <w:rPr>
          <w:rFonts w:ascii="Arial" w:eastAsia="Times New Roman" w:hAnsi="Arial" w:cs="Arial"/>
          <w:b/>
          <w:bCs/>
          <w:color w:val="1A1A1A"/>
          <w:sz w:val="36"/>
          <w:szCs w:val="36"/>
        </w:rPr>
      </w:pPr>
      <w:r>
        <w:rPr>
          <w:rFonts w:ascii="Arial" w:eastAsia="Times New Roman" w:hAnsi="Arial" w:cs="Arial"/>
          <w:b/>
          <w:bCs/>
          <w:noProof/>
          <w:color w:val="1A1A1A"/>
          <w:sz w:val="36"/>
          <w:szCs w:val="36"/>
        </w:rPr>
        <w:drawing>
          <wp:inline distT="0" distB="0" distL="0" distR="0" wp14:anchorId="4DCB6A46" wp14:editId="17047D2E">
            <wp:extent cx="5943600" cy="60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t="20561" b="19626"/>
                    <a:stretch/>
                  </pic:blipFill>
                  <pic:spPr bwMode="auto">
                    <a:xfrm>
                      <a:off x="0" y="0"/>
                      <a:ext cx="5943600"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272A162C" w14:textId="20202103" w:rsidR="00AD4D47" w:rsidRPr="00C8773B" w:rsidRDefault="00B80CB5" w:rsidP="00AD4D47">
      <w:pPr>
        <w:rPr>
          <w:rFonts w:ascii="Arial" w:eastAsia="Times New Roman" w:hAnsi="Arial" w:cs="Arial"/>
          <w:color w:val="1A1A1A"/>
        </w:rPr>
      </w:pPr>
      <w:r w:rsidRPr="00C8773B">
        <w:rPr>
          <w:rFonts w:ascii="Arial" w:eastAsia="Times New Roman" w:hAnsi="Arial" w:cs="Arial"/>
          <w:color w:val="1A1A1A"/>
        </w:rPr>
        <w:t>We envision a community where all individuals and families achieve their human potential through education, financial stability and health. But that isn’t the present reality for many of our neighbors across Linn, Benton, &amp; Lincoln Counties.</w:t>
      </w:r>
    </w:p>
    <w:p w14:paraId="1625D86C" w14:textId="78A57EC5" w:rsidR="009B7634" w:rsidRPr="00C8773B" w:rsidRDefault="009B7634" w:rsidP="00B80CB5">
      <w:pPr>
        <w:pStyle w:val="ListParagraph"/>
        <w:numPr>
          <w:ilvl w:val="0"/>
          <w:numId w:val="1"/>
        </w:numPr>
        <w:rPr>
          <w:rFonts w:ascii="Arial" w:eastAsia="Times New Roman" w:hAnsi="Arial" w:cs="Arial"/>
          <w:color w:val="1A1A1A"/>
        </w:rPr>
      </w:pPr>
      <w:r w:rsidRPr="00C8773B">
        <w:rPr>
          <w:rFonts w:ascii="Arial" w:eastAsia="Times New Roman" w:hAnsi="Arial" w:cs="Arial"/>
          <w:color w:val="1A1A1A"/>
        </w:rPr>
        <w:t xml:space="preserve">1 in 5 children in our area regularly live in poverty. </w:t>
      </w:r>
    </w:p>
    <w:p w14:paraId="7FFD3895" w14:textId="5DF1E42D" w:rsidR="009B7634" w:rsidRPr="00C8773B" w:rsidRDefault="009B7634" w:rsidP="00B80CB5">
      <w:pPr>
        <w:pStyle w:val="ListParagraph"/>
        <w:numPr>
          <w:ilvl w:val="0"/>
          <w:numId w:val="1"/>
        </w:numPr>
        <w:rPr>
          <w:rFonts w:ascii="Arial" w:eastAsia="Times New Roman" w:hAnsi="Arial" w:cs="Arial"/>
          <w:color w:val="1A1A1A"/>
        </w:rPr>
      </w:pPr>
      <w:r w:rsidRPr="00C8773B">
        <w:rPr>
          <w:rFonts w:ascii="Arial" w:eastAsia="Times New Roman" w:hAnsi="Arial" w:cs="Arial"/>
          <w:color w:val="1A1A1A"/>
        </w:rPr>
        <w:t xml:space="preserve">Only 20% of families with children can access pre-school or daycare. For every 100 children, there are only 20 spots available. </w:t>
      </w:r>
    </w:p>
    <w:p w14:paraId="23CB6B37" w14:textId="0E2492A4" w:rsidR="009B7634" w:rsidRPr="00C8773B" w:rsidRDefault="009B7634" w:rsidP="00B80CB5">
      <w:pPr>
        <w:pStyle w:val="ListParagraph"/>
        <w:numPr>
          <w:ilvl w:val="0"/>
          <w:numId w:val="1"/>
        </w:numPr>
        <w:rPr>
          <w:rFonts w:ascii="Arial" w:eastAsia="Times New Roman" w:hAnsi="Arial" w:cs="Arial"/>
          <w:color w:val="1A1A1A"/>
        </w:rPr>
      </w:pPr>
      <w:r w:rsidRPr="00C8773B">
        <w:rPr>
          <w:rFonts w:ascii="Arial" w:eastAsia="Times New Roman" w:hAnsi="Arial" w:cs="Arial"/>
          <w:color w:val="1A1A1A"/>
        </w:rPr>
        <w:t xml:space="preserve">45% of households in our three counties regularly struggle to make ends meet. In Benton County, 20% of households have annual incomes that are below the federal poverty line. </w:t>
      </w:r>
    </w:p>
    <w:p w14:paraId="14A170A7" w14:textId="5728618E" w:rsidR="00AD4D47" w:rsidRPr="00C8773B" w:rsidRDefault="00CB4C13" w:rsidP="00B80CB5">
      <w:pPr>
        <w:pStyle w:val="ListParagraph"/>
        <w:numPr>
          <w:ilvl w:val="0"/>
          <w:numId w:val="1"/>
        </w:numPr>
        <w:rPr>
          <w:rFonts w:ascii="Arial" w:eastAsia="Times New Roman" w:hAnsi="Arial" w:cs="Arial"/>
          <w:color w:val="1A1A1A"/>
        </w:rPr>
      </w:pPr>
      <w:r>
        <w:rPr>
          <w:rFonts w:ascii="Arial" w:eastAsia="Times New Roman" w:hAnsi="Arial" w:cs="Arial"/>
          <w:color w:val="1A1A1A"/>
        </w:rPr>
        <w:t xml:space="preserve">On average, </w:t>
      </w:r>
      <w:r w:rsidR="009B7634" w:rsidRPr="00C8773B">
        <w:rPr>
          <w:rFonts w:ascii="Arial" w:eastAsia="Times New Roman" w:hAnsi="Arial" w:cs="Arial"/>
          <w:color w:val="1A1A1A"/>
        </w:rPr>
        <w:t xml:space="preserve">60% of our area third-graders </w:t>
      </w:r>
      <w:r w:rsidR="00B80CB5" w:rsidRPr="00C8773B">
        <w:rPr>
          <w:rFonts w:ascii="Arial" w:eastAsia="Times New Roman" w:hAnsi="Arial" w:cs="Arial"/>
          <w:color w:val="1A1A1A"/>
        </w:rPr>
        <w:t xml:space="preserve">cannot read proficiently. </w:t>
      </w:r>
      <w:r>
        <w:rPr>
          <w:rFonts w:ascii="Arial" w:eastAsia="Times New Roman" w:hAnsi="Arial" w:cs="Arial"/>
          <w:color w:val="1A1A1A"/>
        </w:rPr>
        <w:t xml:space="preserve">Third-grade reading proficiency is a top indicator as to whether or not children will graduate high school. </w:t>
      </w:r>
    </w:p>
    <w:p w14:paraId="106B61E8" w14:textId="7E85A715" w:rsidR="00AD4D47" w:rsidRPr="00C8773B" w:rsidRDefault="00B80CB5" w:rsidP="00AD4D47">
      <w:pPr>
        <w:pStyle w:val="ListParagraph"/>
        <w:numPr>
          <w:ilvl w:val="0"/>
          <w:numId w:val="1"/>
        </w:numPr>
        <w:rPr>
          <w:rFonts w:ascii="Arial" w:eastAsia="Times New Roman" w:hAnsi="Arial" w:cs="Arial"/>
          <w:color w:val="1A1A1A"/>
        </w:rPr>
      </w:pPr>
      <w:r w:rsidRPr="00C8773B">
        <w:rPr>
          <w:rFonts w:ascii="Arial" w:eastAsia="Times New Roman" w:hAnsi="Arial" w:cs="Arial"/>
          <w:color w:val="1A1A1A"/>
        </w:rPr>
        <w:t>In each</w:t>
      </w:r>
      <w:r w:rsidR="00CB4C13">
        <w:rPr>
          <w:rFonts w:ascii="Arial" w:eastAsia="Times New Roman" w:hAnsi="Arial" w:cs="Arial"/>
          <w:color w:val="1A1A1A"/>
        </w:rPr>
        <w:t xml:space="preserve"> of the three</w:t>
      </w:r>
      <w:r w:rsidRPr="00C8773B">
        <w:rPr>
          <w:rFonts w:ascii="Arial" w:eastAsia="Times New Roman" w:hAnsi="Arial" w:cs="Arial"/>
          <w:color w:val="1A1A1A"/>
        </w:rPr>
        <w:t xml:space="preserve"> count</w:t>
      </w:r>
      <w:r w:rsidR="00CB4C13">
        <w:rPr>
          <w:rFonts w:ascii="Arial" w:eastAsia="Times New Roman" w:hAnsi="Arial" w:cs="Arial"/>
          <w:color w:val="1A1A1A"/>
        </w:rPr>
        <w:t>ies we represent</w:t>
      </w:r>
      <w:r w:rsidRPr="00C8773B">
        <w:rPr>
          <w:rFonts w:ascii="Arial" w:eastAsia="Times New Roman" w:hAnsi="Arial" w:cs="Arial"/>
          <w:color w:val="1A1A1A"/>
        </w:rPr>
        <w:t>, there are enough homeless children at any given time to place one</w:t>
      </w:r>
      <w:r w:rsidR="00CB4C13">
        <w:rPr>
          <w:rFonts w:ascii="Arial" w:eastAsia="Times New Roman" w:hAnsi="Arial" w:cs="Arial"/>
          <w:color w:val="1A1A1A"/>
        </w:rPr>
        <w:t xml:space="preserve"> child</w:t>
      </w:r>
      <w:r w:rsidRPr="00C8773B">
        <w:rPr>
          <w:rFonts w:ascii="Arial" w:eastAsia="Times New Roman" w:hAnsi="Arial" w:cs="Arial"/>
          <w:color w:val="1A1A1A"/>
        </w:rPr>
        <w:t xml:space="preserve"> in each classroom. </w:t>
      </w:r>
    </w:p>
    <w:p w14:paraId="4816AAC2" w14:textId="31B5C06B" w:rsidR="00F75BD6" w:rsidRPr="00C8773B" w:rsidRDefault="00F75BD6" w:rsidP="00F75BD6">
      <w:pPr>
        <w:rPr>
          <w:rFonts w:ascii="Arial" w:eastAsia="Times New Roman" w:hAnsi="Arial" w:cs="Arial"/>
          <w:color w:val="1A1A1A"/>
        </w:rPr>
      </w:pPr>
      <w:r w:rsidRPr="00C8773B">
        <w:rPr>
          <w:rFonts w:ascii="Arial" w:eastAsia="Times New Roman" w:hAnsi="Arial" w:cs="Arial"/>
          <w:color w:val="1A1A1A"/>
        </w:rPr>
        <w:t xml:space="preserve">At United Way, we analyze the stats and invest in solutions that work. Each organization that receives funding must provide measurable outcomes and report on those successes periodically. You can be sure that your dollar is going to our community’s most pressing issues </w:t>
      </w:r>
      <w:r w:rsidR="00F6376E" w:rsidRPr="00C8773B">
        <w:rPr>
          <w:rFonts w:ascii="Arial" w:eastAsia="Times New Roman" w:hAnsi="Arial" w:cs="Arial"/>
          <w:color w:val="1A1A1A"/>
        </w:rPr>
        <w:t xml:space="preserve">and is applied as efficiently as possible </w:t>
      </w:r>
      <w:r w:rsidRPr="00C8773B">
        <w:rPr>
          <w:rFonts w:ascii="Arial" w:eastAsia="Times New Roman" w:hAnsi="Arial" w:cs="Arial"/>
          <w:color w:val="1A1A1A"/>
        </w:rPr>
        <w:t xml:space="preserve">when you donate to United Way.  </w:t>
      </w:r>
    </w:p>
    <w:p w14:paraId="02931A15" w14:textId="77777777" w:rsidR="00923113" w:rsidRDefault="003447D1" w:rsidP="00923113">
      <w:pPr>
        <w:jc w:val="center"/>
        <w:rPr>
          <w:rFonts w:ascii="Arial" w:eastAsia="Times New Roman" w:hAnsi="Arial" w:cs="Arial"/>
          <w:b/>
          <w:bCs/>
          <w:color w:val="000001"/>
          <w:sz w:val="21"/>
          <w:szCs w:val="21"/>
        </w:rPr>
      </w:pPr>
      <w:hyperlink w:history="1">
        <w:r w:rsidR="00923113" w:rsidRPr="00923113">
          <w:rPr>
            <w:rStyle w:val="Hyperlink"/>
            <w:rFonts w:ascii="Arial" w:eastAsia="Times New Roman" w:hAnsi="Arial" w:cs="Arial"/>
            <w:b/>
            <w:bCs/>
            <w:color w:val="000001"/>
            <w:sz w:val="21"/>
            <w:szCs w:val="21"/>
            <w:highlight w:val="yellow"/>
            <w:u w:val="none"/>
          </w:rPr>
          <w:t>JOIN THE FIGHT</w:t>
        </w:r>
      </w:hyperlink>
      <w:r w:rsidR="00923113" w:rsidRPr="00923113">
        <w:rPr>
          <w:rFonts w:ascii="Arial" w:eastAsia="Times New Roman" w:hAnsi="Arial" w:cs="Arial"/>
          <w:b/>
          <w:bCs/>
          <w:color w:val="000001"/>
          <w:sz w:val="21"/>
          <w:szCs w:val="21"/>
          <w:highlight w:val="yellow"/>
        </w:rPr>
        <w:t xml:space="preserve"> (create button</w:t>
      </w:r>
      <w:r w:rsidR="00923113">
        <w:rPr>
          <w:rFonts w:ascii="Arial" w:eastAsia="Times New Roman" w:hAnsi="Arial" w:cs="Arial"/>
          <w:b/>
          <w:bCs/>
          <w:color w:val="000001"/>
          <w:sz w:val="21"/>
          <w:szCs w:val="21"/>
          <w:highlight w:val="yellow"/>
        </w:rPr>
        <w:t xml:space="preserve"> with giving link</w:t>
      </w:r>
      <w:r w:rsidR="00923113" w:rsidRPr="00923113">
        <w:rPr>
          <w:rFonts w:ascii="Arial" w:eastAsia="Times New Roman" w:hAnsi="Arial" w:cs="Arial"/>
          <w:b/>
          <w:bCs/>
          <w:color w:val="000001"/>
          <w:sz w:val="21"/>
          <w:szCs w:val="21"/>
          <w:highlight w:val="yellow"/>
        </w:rPr>
        <w:t>)</w:t>
      </w:r>
    </w:p>
    <w:p w14:paraId="035E622A" w14:textId="77777777" w:rsidR="00AD4D47" w:rsidRDefault="00AD4D47" w:rsidP="00AD4D47">
      <w:pPr>
        <w:jc w:val="center"/>
        <w:rPr>
          <w:rFonts w:ascii="Arial" w:eastAsia="Times New Roman" w:hAnsi="Arial" w:cs="Arial"/>
          <w:b/>
          <w:bCs/>
          <w:color w:val="000001"/>
          <w:sz w:val="21"/>
          <w:szCs w:val="21"/>
        </w:rPr>
      </w:pPr>
    </w:p>
    <w:p w14:paraId="47F1A227" w14:textId="2062D74E" w:rsidR="00AD4D47" w:rsidRDefault="00AD4D47"/>
    <w:p w14:paraId="0AEAA15B" w14:textId="456AB573" w:rsidR="00F75BD6" w:rsidRDefault="00F75BD6"/>
    <w:p w14:paraId="29BFC65C" w14:textId="0721E0B1" w:rsidR="00C8773B" w:rsidRDefault="00C8773B"/>
    <w:p w14:paraId="39B588B2" w14:textId="0449D674" w:rsidR="00C8773B" w:rsidRDefault="00C8773B"/>
    <w:p w14:paraId="1FB4E60D" w14:textId="79EA4641" w:rsidR="00C8773B" w:rsidRDefault="00C8773B"/>
    <w:p w14:paraId="2B961B09" w14:textId="77777777" w:rsidR="00C8773B" w:rsidRDefault="00C8773B"/>
    <w:p w14:paraId="498E5DC8" w14:textId="75B0A323" w:rsidR="00F75BD6" w:rsidRDefault="00F75BD6"/>
    <w:p w14:paraId="146F5B9F" w14:textId="4EC9A02D" w:rsidR="00F75BD6" w:rsidRDefault="00F75BD6"/>
    <w:p w14:paraId="2812B8CA" w14:textId="7147DA12" w:rsidR="00CB4C13" w:rsidRDefault="00CB4C13"/>
    <w:p w14:paraId="6C85E9AF" w14:textId="6862D63C" w:rsidR="00CB4C13" w:rsidRDefault="00CB4C13"/>
    <w:p w14:paraId="32C198C9" w14:textId="480F1A74" w:rsidR="00CB4C13" w:rsidRDefault="00CB4C13"/>
    <w:p w14:paraId="0676C044" w14:textId="14BAA84E" w:rsidR="00CB4C13" w:rsidRDefault="00CB4C13"/>
    <w:p w14:paraId="57D76345" w14:textId="7D082AF9" w:rsidR="00CB4C13" w:rsidRDefault="00CB4C13"/>
    <w:p w14:paraId="3D659BA7" w14:textId="7E111F9E" w:rsidR="00CB4C13" w:rsidRDefault="00CB4C13"/>
    <w:p w14:paraId="71F6FB50" w14:textId="2B142346" w:rsidR="00CB4C13" w:rsidRDefault="00CB4C13"/>
    <w:p w14:paraId="3E9A0DF8" w14:textId="3716BF42" w:rsidR="00CB4C13" w:rsidRDefault="00CB4C13"/>
    <w:p w14:paraId="7EB40A7C" w14:textId="77777777" w:rsidR="00CB4C13" w:rsidRDefault="00CB4C13"/>
    <w:p w14:paraId="0A3071C4" w14:textId="7F892A04" w:rsidR="00F75BD6" w:rsidRDefault="00F75BD6"/>
    <w:p w14:paraId="6FFD218E" w14:textId="77777777" w:rsidR="00CB4C13" w:rsidRDefault="00CB4C13" w:rsidP="00C8773B">
      <w:pPr>
        <w:rPr>
          <w:rFonts w:ascii="Arial" w:eastAsia="Times New Roman" w:hAnsi="Arial" w:cs="Arial"/>
          <w:color w:val="1A1A1A"/>
        </w:rPr>
      </w:pPr>
    </w:p>
    <w:p w14:paraId="7C16A19C" w14:textId="2CA5AA53" w:rsidR="00CB4C13" w:rsidRDefault="00CB4C13" w:rsidP="00CB4C13">
      <w:pPr>
        <w:jc w:val="right"/>
        <w:rPr>
          <w:rFonts w:ascii="Arial" w:eastAsia="Times New Roman" w:hAnsi="Arial" w:cs="Arial"/>
          <w:color w:val="1A1A1A"/>
        </w:rPr>
      </w:pPr>
      <w:r>
        <w:rPr>
          <w:rFonts w:eastAsia="Times New Roman"/>
          <w:noProof/>
        </w:rPr>
        <w:lastRenderedPageBreak/>
        <w:drawing>
          <wp:inline distT="0" distB="0" distL="0" distR="0" wp14:anchorId="56AB261A" wp14:editId="7EE18484">
            <wp:extent cx="2743200" cy="39125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7039" cy="400363"/>
                    </a:xfrm>
                    <a:prstGeom prst="rect">
                      <a:avLst/>
                    </a:prstGeom>
                    <a:noFill/>
                    <a:ln>
                      <a:noFill/>
                    </a:ln>
                  </pic:spPr>
                </pic:pic>
              </a:graphicData>
            </a:graphic>
          </wp:inline>
        </w:drawing>
      </w:r>
    </w:p>
    <w:p w14:paraId="52FC9988" w14:textId="77777777" w:rsidR="00CB4C13" w:rsidRDefault="00CB4C13" w:rsidP="00CB4C13">
      <w:pPr>
        <w:rPr>
          <w:rFonts w:ascii="Arial" w:eastAsia="Times New Roman" w:hAnsi="Arial" w:cs="Arial"/>
          <w:color w:val="1A1A1A"/>
        </w:rPr>
      </w:pPr>
    </w:p>
    <w:p w14:paraId="2CC69D4D" w14:textId="62904038" w:rsidR="00CB4C13" w:rsidRDefault="00CB4C13" w:rsidP="00FB0A3B">
      <w:pPr>
        <w:jc w:val="center"/>
        <w:rPr>
          <w:rFonts w:ascii="Arial" w:eastAsia="Times New Roman" w:hAnsi="Arial" w:cs="Arial"/>
          <w:color w:val="1A1A1A"/>
        </w:rPr>
      </w:pPr>
      <w:r>
        <w:rPr>
          <w:rFonts w:ascii="Arial" w:eastAsia="Times New Roman" w:hAnsi="Arial" w:cs="Arial"/>
          <w:noProof/>
          <w:color w:val="1A1A1A"/>
        </w:rPr>
        <w:drawing>
          <wp:inline distT="0" distB="0" distL="0" distR="0" wp14:anchorId="72F8C289" wp14:editId="01B953F9">
            <wp:extent cx="4419600" cy="757848"/>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3138" cy="791035"/>
                    </a:xfrm>
                    <a:prstGeom prst="rect">
                      <a:avLst/>
                    </a:prstGeom>
                    <a:noFill/>
                    <a:ln>
                      <a:noFill/>
                    </a:ln>
                  </pic:spPr>
                </pic:pic>
              </a:graphicData>
            </a:graphic>
          </wp:inline>
        </w:drawing>
      </w:r>
    </w:p>
    <w:p w14:paraId="20AF43BC" w14:textId="440C95CA" w:rsidR="00C8773B" w:rsidRPr="00CB4C13" w:rsidRDefault="00C8773B" w:rsidP="00C8773B">
      <w:pPr>
        <w:rPr>
          <w:rFonts w:ascii="Arial" w:eastAsia="Times New Roman" w:hAnsi="Arial" w:cs="Arial"/>
          <w:color w:val="1A1A1A"/>
        </w:rPr>
      </w:pPr>
      <w:r w:rsidRPr="00CB4C13">
        <w:rPr>
          <w:rFonts w:ascii="Arial" w:eastAsia="Times New Roman" w:hAnsi="Arial" w:cs="Arial"/>
          <w:color w:val="1A1A1A"/>
        </w:rPr>
        <w:t xml:space="preserve">United Way of Linn, Benton &amp; Lincoln Counties strives to improve lives from Cascades to Coast. Since 1955, we’ve been a local organization helping local Oregonians. </w:t>
      </w:r>
      <w:r w:rsidR="003447D1" w:rsidRPr="00CB4C13">
        <w:rPr>
          <w:rFonts w:ascii="Arial" w:eastAsia="Times New Roman" w:hAnsi="Arial" w:cs="Arial"/>
          <w:color w:val="1A1A1A"/>
        </w:rPr>
        <w:t>So,</w:t>
      </w:r>
      <w:r w:rsidRPr="00CB4C13">
        <w:rPr>
          <w:rFonts w:ascii="Arial" w:eastAsia="Times New Roman" w:hAnsi="Arial" w:cs="Arial"/>
          <w:color w:val="1A1A1A"/>
        </w:rPr>
        <w:t xml:space="preserve"> the money raised here, stays here.</w:t>
      </w:r>
    </w:p>
    <w:p w14:paraId="197FE9F1" w14:textId="79C091D2" w:rsidR="00C8773B" w:rsidRPr="00CB4C13" w:rsidRDefault="00C8773B" w:rsidP="00C8773B">
      <w:pPr>
        <w:rPr>
          <w:rFonts w:ascii="Arial" w:eastAsia="Times New Roman" w:hAnsi="Arial" w:cs="Arial"/>
          <w:color w:val="1A1A1A"/>
        </w:rPr>
      </w:pPr>
      <w:r w:rsidRPr="00CB4C13">
        <w:rPr>
          <w:rFonts w:ascii="Arial" w:eastAsia="Times New Roman" w:hAnsi="Arial" w:cs="Arial"/>
          <w:color w:val="1A1A1A"/>
        </w:rPr>
        <w:t>Our mission is to mobilize the resources and people of our communities in collective action to address our most pressing challenges.</w:t>
      </w:r>
    </w:p>
    <w:p w14:paraId="356B7956" w14:textId="419F00FF" w:rsidR="00C8773B" w:rsidRDefault="00C8773B">
      <w:pPr>
        <w:rPr>
          <w:rFonts w:ascii="Arial" w:eastAsia="Times New Roman" w:hAnsi="Arial" w:cs="Arial"/>
          <w:color w:val="1A1A1A"/>
        </w:rPr>
      </w:pPr>
      <w:r w:rsidRPr="00CB4C13">
        <w:rPr>
          <w:rFonts w:ascii="Arial" w:eastAsia="Times New Roman" w:hAnsi="Arial" w:cs="Arial"/>
          <w:color w:val="1A1A1A"/>
        </w:rPr>
        <w:t>We envision communities where all individuals and families have the opportunity to achieve their potential.</w:t>
      </w:r>
    </w:p>
    <w:p w14:paraId="0BF618A5" w14:textId="4832A001" w:rsidR="00CB4C13" w:rsidRPr="00CB4C13" w:rsidRDefault="00CB4C13" w:rsidP="00CB4C13">
      <w:pPr>
        <w:jc w:val="center"/>
        <w:rPr>
          <w:rFonts w:ascii="Arial" w:eastAsia="Times New Roman" w:hAnsi="Arial" w:cs="Arial"/>
          <w:color w:val="1A1A1A"/>
        </w:rPr>
      </w:pPr>
      <w:r>
        <w:rPr>
          <w:rFonts w:ascii="Arial" w:eastAsia="Times New Roman" w:hAnsi="Arial" w:cs="Arial"/>
          <w:noProof/>
          <w:color w:val="1A1A1A"/>
        </w:rPr>
        <w:drawing>
          <wp:inline distT="0" distB="0" distL="0" distR="0" wp14:anchorId="5931132A" wp14:editId="1C3DCB85">
            <wp:extent cx="2666288" cy="4572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6288" cy="4572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B4C13" w:rsidRPr="00CB4C13" w14:paraId="3B0597A8" w14:textId="77777777" w:rsidTr="00CB4C13">
        <w:tc>
          <w:tcPr>
            <w:tcW w:w="3116" w:type="dxa"/>
          </w:tcPr>
          <w:p w14:paraId="7552009D" w14:textId="77777777" w:rsidR="00C8773B" w:rsidRDefault="00CB4C13" w:rsidP="00CB4C13">
            <w:pPr>
              <w:jc w:val="center"/>
              <w:rPr>
                <w:sz w:val="20"/>
                <w:szCs w:val="20"/>
              </w:rPr>
            </w:pPr>
            <w:r>
              <w:rPr>
                <w:noProof/>
              </w:rPr>
              <w:drawing>
                <wp:inline distT="0" distB="0" distL="0" distR="0" wp14:anchorId="0F3D52C1" wp14:editId="23FF1B61">
                  <wp:extent cx="914400" cy="91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5CBE77C" w14:textId="3A3A9AD0" w:rsidR="00FB0A3B" w:rsidRPr="00CB4C13" w:rsidRDefault="00FB0A3B" w:rsidP="00CB4C13">
            <w:pPr>
              <w:jc w:val="center"/>
              <w:rPr>
                <w:sz w:val="20"/>
                <w:szCs w:val="20"/>
              </w:rPr>
            </w:pPr>
          </w:p>
        </w:tc>
        <w:tc>
          <w:tcPr>
            <w:tcW w:w="3117" w:type="dxa"/>
          </w:tcPr>
          <w:p w14:paraId="6A7C631A" w14:textId="7314AF67" w:rsidR="00C8773B" w:rsidRPr="00CB4C13" w:rsidRDefault="00CB4C13" w:rsidP="00CB4C13">
            <w:pPr>
              <w:jc w:val="center"/>
              <w:rPr>
                <w:sz w:val="20"/>
                <w:szCs w:val="20"/>
              </w:rPr>
            </w:pPr>
            <w:r>
              <w:rPr>
                <w:noProof/>
              </w:rPr>
              <w:drawing>
                <wp:inline distT="0" distB="0" distL="0" distR="0" wp14:anchorId="230705EF" wp14:editId="47904FD5">
                  <wp:extent cx="914400" cy="914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117" w:type="dxa"/>
          </w:tcPr>
          <w:p w14:paraId="40F2BB3B" w14:textId="46F76A8E" w:rsidR="00C8773B" w:rsidRPr="00CB4C13" w:rsidRDefault="00FB0A3B" w:rsidP="00FB0A3B">
            <w:pPr>
              <w:jc w:val="center"/>
              <w:rPr>
                <w:sz w:val="20"/>
                <w:szCs w:val="20"/>
              </w:rPr>
            </w:pPr>
            <w:r>
              <w:rPr>
                <w:noProof/>
              </w:rPr>
              <w:drawing>
                <wp:inline distT="0" distB="0" distL="0" distR="0" wp14:anchorId="7FF6EB8A" wp14:editId="6765F3C3">
                  <wp:extent cx="914400" cy="91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CB4C13" w:rsidRPr="00CB4C13" w14:paraId="54E79269" w14:textId="77777777" w:rsidTr="00CB4C13">
        <w:tc>
          <w:tcPr>
            <w:tcW w:w="3116" w:type="dxa"/>
          </w:tcPr>
          <w:p w14:paraId="6097DDF9" w14:textId="2C13FC00" w:rsidR="00C8773B" w:rsidRPr="00CB4C13" w:rsidRDefault="00CB4C13" w:rsidP="00CB4C13">
            <w:pPr>
              <w:jc w:val="center"/>
              <w:rPr>
                <w:sz w:val="20"/>
                <w:szCs w:val="20"/>
              </w:rPr>
            </w:pPr>
            <w:r>
              <w:rPr>
                <w:noProof/>
                <w:sz w:val="20"/>
                <w:szCs w:val="20"/>
              </w:rPr>
              <w:drawing>
                <wp:inline distT="0" distB="0" distL="0" distR="0" wp14:anchorId="0A86AF5F" wp14:editId="35657654">
                  <wp:extent cx="1581150" cy="2711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5082" cy="312955"/>
                          </a:xfrm>
                          <a:prstGeom prst="rect">
                            <a:avLst/>
                          </a:prstGeom>
                          <a:noFill/>
                          <a:ln>
                            <a:noFill/>
                          </a:ln>
                        </pic:spPr>
                      </pic:pic>
                    </a:graphicData>
                  </a:graphic>
                </wp:inline>
              </w:drawing>
            </w:r>
          </w:p>
        </w:tc>
        <w:tc>
          <w:tcPr>
            <w:tcW w:w="3117" w:type="dxa"/>
          </w:tcPr>
          <w:p w14:paraId="3D2B8069" w14:textId="5A626576" w:rsidR="00C8773B" w:rsidRPr="00CB4C13" w:rsidRDefault="00CB4C13" w:rsidP="00CB4C13">
            <w:pPr>
              <w:jc w:val="center"/>
              <w:rPr>
                <w:sz w:val="20"/>
                <w:szCs w:val="20"/>
              </w:rPr>
            </w:pPr>
            <w:r>
              <w:rPr>
                <w:noProof/>
                <w:sz w:val="20"/>
                <w:szCs w:val="20"/>
              </w:rPr>
              <w:drawing>
                <wp:inline distT="0" distB="0" distL="0" distR="0" wp14:anchorId="0BDB4DB7" wp14:editId="211E60E8">
                  <wp:extent cx="1599773" cy="27432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9773" cy="274320"/>
                          </a:xfrm>
                          <a:prstGeom prst="rect">
                            <a:avLst/>
                          </a:prstGeom>
                          <a:noFill/>
                          <a:ln>
                            <a:noFill/>
                          </a:ln>
                        </pic:spPr>
                      </pic:pic>
                    </a:graphicData>
                  </a:graphic>
                </wp:inline>
              </w:drawing>
            </w:r>
          </w:p>
        </w:tc>
        <w:tc>
          <w:tcPr>
            <w:tcW w:w="3117" w:type="dxa"/>
          </w:tcPr>
          <w:p w14:paraId="48EA05A6" w14:textId="1A24A407" w:rsidR="00C8773B" w:rsidRPr="00CB4C13" w:rsidRDefault="00CB4C13" w:rsidP="00CB4C13">
            <w:pPr>
              <w:jc w:val="center"/>
              <w:rPr>
                <w:sz w:val="20"/>
                <w:szCs w:val="20"/>
              </w:rPr>
            </w:pPr>
            <w:r>
              <w:rPr>
                <w:rFonts w:ascii="Arial" w:eastAsia="Times New Roman" w:hAnsi="Arial" w:cs="Arial"/>
                <w:noProof/>
                <w:color w:val="1A1A1A"/>
              </w:rPr>
              <w:drawing>
                <wp:inline distT="0" distB="0" distL="0" distR="0" wp14:anchorId="0AB558AB" wp14:editId="38EF0DEA">
                  <wp:extent cx="1599773" cy="27432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9773" cy="274320"/>
                          </a:xfrm>
                          <a:prstGeom prst="rect">
                            <a:avLst/>
                          </a:prstGeom>
                          <a:noFill/>
                          <a:ln>
                            <a:noFill/>
                          </a:ln>
                        </pic:spPr>
                      </pic:pic>
                    </a:graphicData>
                  </a:graphic>
                </wp:inline>
              </w:drawing>
            </w:r>
          </w:p>
        </w:tc>
      </w:tr>
      <w:tr w:rsidR="00CB4C13" w:rsidRPr="00CB4C13" w14:paraId="7794768D" w14:textId="77777777" w:rsidTr="00CB4C13">
        <w:tc>
          <w:tcPr>
            <w:tcW w:w="3116" w:type="dxa"/>
          </w:tcPr>
          <w:p w14:paraId="6D45597E" w14:textId="3C03818D" w:rsidR="00C8773B" w:rsidRPr="00CB4C13" w:rsidRDefault="00C8773B" w:rsidP="00CB4C13">
            <w:pPr>
              <w:jc w:val="center"/>
              <w:rPr>
                <w:rFonts w:ascii="Arial" w:eastAsia="Times New Roman" w:hAnsi="Arial" w:cs="Arial"/>
                <w:color w:val="1A1A1A"/>
                <w:sz w:val="20"/>
                <w:szCs w:val="20"/>
              </w:rPr>
            </w:pPr>
            <w:r w:rsidRPr="00CB4C13">
              <w:rPr>
                <w:rFonts w:ascii="Arial" w:eastAsia="Times New Roman" w:hAnsi="Arial" w:cs="Arial"/>
                <w:color w:val="1A1A1A"/>
                <w:sz w:val="20"/>
                <w:szCs w:val="20"/>
              </w:rPr>
              <w:t>Success in life begins with a quality education. And yet, many children and youth lack the support they need to strengthen their literacy, stay on track in school, graduate high school and find a career.</w:t>
            </w:r>
          </w:p>
        </w:tc>
        <w:tc>
          <w:tcPr>
            <w:tcW w:w="3117" w:type="dxa"/>
          </w:tcPr>
          <w:p w14:paraId="188734A8" w14:textId="724E675D" w:rsidR="00C8773B" w:rsidRPr="00CB4C13" w:rsidRDefault="00C8773B" w:rsidP="00CB4C13">
            <w:pPr>
              <w:jc w:val="center"/>
              <w:rPr>
                <w:rFonts w:ascii="Arial" w:eastAsia="Times New Roman" w:hAnsi="Arial" w:cs="Arial"/>
                <w:color w:val="1A1A1A"/>
                <w:sz w:val="20"/>
                <w:szCs w:val="20"/>
              </w:rPr>
            </w:pPr>
            <w:r w:rsidRPr="00CB4C13">
              <w:rPr>
                <w:rFonts w:ascii="Arial" w:eastAsia="Times New Roman" w:hAnsi="Arial" w:cs="Arial"/>
                <w:color w:val="1A1A1A"/>
                <w:sz w:val="20"/>
                <w:szCs w:val="20"/>
              </w:rPr>
              <w:t>Chronic unemployment. Financial illiteracy. Homelessness. In communities across Linn, Benton &amp; Lincoln Counties individuals and families are facing financial obstacles that prevent a good quality of life.</w:t>
            </w:r>
          </w:p>
        </w:tc>
        <w:tc>
          <w:tcPr>
            <w:tcW w:w="3117" w:type="dxa"/>
          </w:tcPr>
          <w:p w14:paraId="15FBCA81" w14:textId="0FB9EDFC" w:rsidR="00C8773B" w:rsidRPr="00CB4C13" w:rsidRDefault="00C8773B" w:rsidP="00CB4C13">
            <w:pPr>
              <w:jc w:val="center"/>
              <w:rPr>
                <w:rFonts w:ascii="Arial" w:eastAsia="Times New Roman" w:hAnsi="Arial" w:cs="Arial"/>
                <w:color w:val="1A1A1A"/>
                <w:sz w:val="20"/>
                <w:szCs w:val="20"/>
              </w:rPr>
            </w:pPr>
            <w:r w:rsidRPr="00CB4C13">
              <w:rPr>
                <w:rFonts w:ascii="Arial" w:eastAsia="Times New Roman" w:hAnsi="Arial" w:cs="Arial"/>
                <w:color w:val="1A1A1A"/>
                <w:sz w:val="20"/>
                <w:szCs w:val="20"/>
              </w:rPr>
              <w:t>By making it easier for individuals to access substance abuse programs, receive quality health care and access nutritious foods, we’re fighting to help everyone get—and stay—healthy.</w:t>
            </w:r>
          </w:p>
        </w:tc>
      </w:tr>
    </w:tbl>
    <w:p w14:paraId="52BF08E0" w14:textId="09B56824" w:rsidR="00C8773B" w:rsidRDefault="00C8773B">
      <w:pPr>
        <w:rPr>
          <w:sz w:val="20"/>
          <w:szCs w:val="20"/>
        </w:rPr>
      </w:pPr>
    </w:p>
    <w:p w14:paraId="0F68D0BF" w14:textId="20622BEF" w:rsidR="00CB4C13" w:rsidRPr="00CB4C13" w:rsidRDefault="00CB4C13" w:rsidP="00CB4C13">
      <w:pPr>
        <w:jc w:val="center"/>
        <w:rPr>
          <w:sz w:val="20"/>
          <w:szCs w:val="20"/>
        </w:rPr>
      </w:pPr>
      <w:r>
        <w:rPr>
          <w:noProof/>
          <w:sz w:val="20"/>
          <w:szCs w:val="20"/>
        </w:rPr>
        <w:drawing>
          <wp:inline distT="0" distB="0" distL="0" distR="0" wp14:anchorId="197B41C6" wp14:editId="2A51A734">
            <wp:extent cx="2666288" cy="4572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6288" cy="457200"/>
                    </a:xfrm>
                    <a:prstGeom prst="rect">
                      <a:avLst/>
                    </a:prstGeom>
                    <a:noFill/>
                    <a:ln>
                      <a:noFill/>
                    </a:ln>
                  </pic:spPr>
                </pic:pic>
              </a:graphicData>
            </a:graphic>
          </wp:inline>
        </w:drawing>
      </w:r>
    </w:p>
    <w:p w14:paraId="002805FC" w14:textId="2D18ABDE" w:rsidR="00F75BD6" w:rsidRDefault="00C8773B" w:rsidP="00C8773B">
      <w:pPr>
        <w:rPr>
          <w:rFonts w:ascii="Arial" w:eastAsia="Times New Roman" w:hAnsi="Arial" w:cs="Arial"/>
          <w:color w:val="1A1A1A"/>
        </w:rPr>
      </w:pPr>
      <w:r w:rsidRPr="00CB4C13">
        <w:rPr>
          <w:rFonts w:ascii="Arial" w:eastAsia="Times New Roman" w:hAnsi="Arial" w:cs="Arial"/>
          <w:color w:val="1A1A1A"/>
        </w:rPr>
        <w:t>We do more than raise money. We step up. We join in. We set bold goals and measure progress to ensure we’re making the biggest impact possible. We identify gaps in existing local services and build new programs to fill them. We partner with local nonprofits, companies, volunteers and community members to create lasting change. Together, we’re solving our ​biggest problems for today, tomorrow and forever.</w:t>
      </w:r>
    </w:p>
    <w:p w14:paraId="26863971" w14:textId="614E66FD" w:rsidR="00FB0A3B" w:rsidRPr="00FB0A3B" w:rsidRDefault="00FB0A3B" w:rsidP="00FB0A3B">
      <w:pPr>
        <w:pStyle w:val="ListParagraph"/>
        <w:numPr>
          <w:ilvl w:val="0"/>
          <w:numId w:val="2"/>
        </w:numPr>
        <w:rPr>
          <w:rFonts w:ascii="Arial" w:eastAsia="Times New Roman" w:hAnsi="Arial" w:cs="Arial"/>
          <w:b/>
          <w:bCs/>
          <w:color w:val="1A1A1A"/>
        </w:rPr>
      </w:pPr>
      <w:r w:rsidRPr="00FB0A3B">
        <w:rPr>
          <w:rFonts w:ascii="Arial" w:eastAsia="Times New Roman" w:hAnsi="Arial" w:cs="Arial"/>
          <w:b/>
          <w:bCs/>
          <w:color w:val="1A1A1A"/>
        </w:rPr>
        <w:t>We Raise Money</w:t>
      </w:r>
    </w:p>
    <w:p w14:paraId="17D1DE44" w14:textId="284AA29E" w:rsidR="00FB0A3B" w:rsidRDefault="00FB0A3B" w:rsidP="00FB0A3B">
      <w:pPr>
        <w:pStyle w:val="ListParagraph"/>
        <w:numPr>
          <w:ilvl w:val="1"/>
          <w:numId w:val="2"/>
        </w:numPr>
        <w:rPr>
          <w:rFonts w:ascii="Arial" w:eastAsia="Times New Roman" w:hAnsi="Arial" w:cs="Arial"/>
          <w:color w:val="1A1A1A"/>
        </w:rPr>
      </w:pPr>
      <w:r w:rsidRPr="00FB0A3B">
        <w:rPr>
          <w:rFonts w:ascii="Arial" w:eastAsia="Times New Roman" w:hAnsi="Arial" w:cs="Arial"/>
          <w:color w:val="1A1A1A"/>
        </w:rPr>
        <w:t>We work with a dedicated group of volunteers and Campaign Coordinators who lead their companies and organizations to raise more than $1 million in contributions each year.</w:t>
      </w:r>
    </w:p>
    <w:p w14:paraId="524D4716" w14:textId="32B0A1F8" w:rsidR="00FB0A3B" w:rsidRPr="00FB0A3B" w:rsidRDefault="00FB0A3B" w:rsidP="00FB0A3B">
      <w:pPr>
        <w:pStyle w:val="ListParagraph"/>
        <w:numPr>
          <w:ilvl w:val="0"/>
          <w:numId w:val="2"/>
        </w:numPr>
        <w:rPr>
          <w:rFonts w:ascii="Arial" w:eastAsia="Times New Roman" w:hAnsi="Arial" w:cs="Arial"/>
          <w:b/>
          <w:bCs/>
          <w:color w:val="1A1A1A"/>
        </w:rPr>
      </w:pPr>
      <w:r w:rsidRPr="00FB0A3B">
        <w:rPr>
          <w:rFonts w:ascii="Arial" w:eastAsia="Times New Roman" w:hAnsi="Arial" w:cs="Arial"/>
          <w:b/>
          <w:bCs/>
          <w:color w:val="1A1A1A"/>
        </w:rPr>
        <w:t>We Vet Agencies</w:t>
      </w:r>
    </w:p>
    <w:p w14:paraId="3D428401" w14:textId="29AACBCF" w:rsidR="00FB0A3B" w:rsidRDefault="00FB0A3B" w:rsidP="00FB0A3B">
      <w:pPr>
        <w:pStyle w:val="ListParagraph"/>
        <w:numPr>
          <w:ilvl w:val="1"/>
          <w:numId w:val="2"/>
        </w:numPr>
        <w:rPr>
          <w:rFonts w:ascii="Arial" w:eastAsia="Times New Roman" w:hAnsi="Arial" w:cs="Arial"/>
          <w:color w:val="1A1A1A"/>
        </w:rPr>
      </w:pPr>
      <w:r w:rsidRPr="00FB0A3B">
        <w:rPr>
          <w:rFonts w:ascii="Arial" w:eastAsia="Times New Roman" w:hAnsi="Arial" w:cs="Arial"/>
          <w:color w:val="1A1A1A"/>
        </w:rPr>
        <w:t>We do the due diligence that individual donors don’t always have the time, resources, or knowledge to do. Local people volunteer their time to vet all of the nonprofits we fund in the areas of quality programming, governance, finance, and sustainability.</w:t>
      </w:r>
    </w:p>
    <w:p w14:paraId="18599919" w14:textId="26E235E3" w:rsidR="00FB0A3B" w:rsidRPr="00FB0A3B" w:rsidRDefault="00FB0A3B" w:rsidP="00FB0A3B">
      <w:pPr>
        <w:pStyle w:val="ListParagraph"/>
        <w:numPr>
          <w:ilvl w:val="0"/>
          <w:numId w:val="2"/>
        </w:numPr>
        <w:rPr>
          <w:rFonts w:ascii="Arial" w:eastAsia="Times New Roman" w:hAnsi="Arial" w:cs="Arial"/>
          <w:b/>
          <w:bCs/>
          <w:color w:val="1A1A1A"/>
        </w:rPr>
      </w:pPr>
      <w:r w:rsidRPr="00FB0A3B">
        <w:rPr>
          <w:rFonts w:ascii="Arial" w:eastAsia="Times New Roman" w:hAnsi="Arial" w:cs="Arial"/>
          <w:b/>
          <w:bCs/>
          <w:color w:val="1A1A1A"/>
        </w:rPr>
        <w:t>We Fund Solutions</w:t>
      </w:r>
    </w:p>
    <w:p w14:paraId="4F3A1989" w14:textId="1B817979" w:rsidR="00FB0A3B" w:rsidRPr="00FB0A3B" w:rsidRDefault="00FB0A3B" w:rsidP="00FB0A3B">
      <w:pPr>
        <w:pStyle w:val="ListParagraph"/>
        <w:numPr>
          <w:ilvl w:val="1"/>
          <w:numId w:val="2"/>
        </w:numPr>
        <w:spacing w:after="0" w:line="240" w:lineRule="auto"/>
        <w:rPr>
          <w:rFonts w:ascii="Arial" w:eastAsia="Times New Roman" w:hAnsi="Arial" w:cs="Arial"/>
          <w:color w:val="1A1A1A"/>
        </w:rPr>
      </w:pPr>
      <w:r w:rsidRPr="00FB0A3B">
        <w:rPr>
          <w:rFonts w:ascii="Arial" w:eastAsia="Times New Roman" w:hAnsi="Arial" w:cs="Arial"/>
          <w:color w:val="1A1A1A"/>
        </w:rPr>
        <w:t>We empower people to unite and solve complex problems. Our fundraising campaign dollars are allocated to address the immediate basic needs of local families and strategically solve systemic barriers to education, financial stability, and health.</w:t>
      </w:r>
    </w:p>
    <w:p w14:paraId="13FEEEC8" w14:textId="77777777" w:rsidR="00424AFF" w:rsidRDefault="00424AFF">
      <w:pPr>
        <w:rPr>
          <w:rFonts w:ascii="Arial" w:hAnsi="Arial" w:cs="Arial"/>
        </w:rPr>
      </w:pPr>
    </w:p>
    <w:p w14:paraId="38662CF6" w14:textId="3DD72F47" w:rsidR="00FB0A3B" w:rsidRDefault="00FB0A3B" w:rsidP="00FB0A3B">
      <w:pPr>
        <w:jc w:val="center"/>
        <w:rPr>
          <w:rFonts w:ascii="Arial" w:eastAsia="Times New Roman" w:hAnsi="Arial" w:cs="Arial"/>
          <w:b/>
          <w:bCs/>
          <w:color w:val="000001"/>
          <w:sz w:val="21"/>
          <w:szCs w:val="21"/>
        </w:rPr>
      </w:pPr>
      <w:hyperlink w:history="1">
        <w:r w:rsidRPr="00923113">
          <w:rPr>
            <w:rStyle w:val="Hyperlink"/>
            <w:rFonts w:ascii="Arial" w:eastAsia="Times New Roman" w:hAnsi="Arial" w:cs="Arial"/>
            <w:b/>
            <w:bCs/>
            <w:color w:val="000001"/>
            <w:sz w:val="21"/>
            <w:szCs w:val="21"/>
            <w:highlight w:val="yellow"/>
            <w:u w:val="none"/>
          </w:rPr>
          <w:t>JOIN THE FIGHT</w:t>
        </w:r>
      </w:hyperlink>
      <w:r w:rsidRPr="00923113">
        <w:rPr>
          <w:rFonts w:ascii="Arial" w:eastAsia="Times New Roman" w:hAnsi="Arial" w:cs="Arial"/>
          <w:b/>
          <w:bCs/>
          <w:color w:val="000001"/>
          <w:sz w:val="21"/>
          <w:szCs w:val="21"/>
          <w:highlight w:val="yellow"/>
        </w:rPr>
        <w:t xml:space="preserve"> (create button</w:t>
      </w:r>
      <w:r>
        <w:rPr>
          <w:rFonts w:ascii="Arial" w:eastAsia="Times New Roman" w:hAnsi="Arial" w:cs="Arial"/>
          <w:b/>
          <w:bCs/>
          <w:color w:val="000001"/>
          <w:sz w:val="21"/>
          <w:szCs w:val="21"/>
          <w:highlight w:val="yellow"/>
        </w:rPr>
        <w:t xml:space="preserve"> with giving link</w:t>
      </w:r>
      <w:r w:rsidRPr="00923113">
        <w:rPr>
          <w:rFonts w:ascii="Arial" w:eastAsia="Times New Roman" w:hAnsi="Arial" w:cs="Arial"/>
          <w:b/>
          <w:bCs/>
          <w:color w:val="000001"/>
          <w:sz w:val="21"/>
          <w:szCs w:val="21"/>
          <w:highlight w:val="yellow"/>
        </w:rPr>
        <w:t>)</w:t>
      </w:r>
    </w:p>
    <w:p w14:paraId="7EA56E53" w14:textId="49DF347A" w:rsidR="00FB0A3B" w:rsidRDefault="00FB0A3B" w:rsidP="00FB0A3B">
      <w:pPr>
        <w:jc w:val="right"/>
        <w:rPr>
          <w:rFonts w:ascii="Arial" w:eastAsia="Times New Roman" w:hAnsi="Arial" w:cs="Arial"/>
          <w:b/>
          <w:bCs/>
          <w:color w:val="000001"/>
          <w:sz w:val="21"/>
          <w:szCs w:val="21"/>
        </w:rPr>
      </w:pPr>
      <w:r>
        <w:rPr>
          <w:rFonts w:eastAsia="Times New Roman"/>
          <w:noProof/>
        </w:rPr>
        <w:lastRenderedPageBreak/>
        <w:drawing>
          <wp:inline distT="0" distB="0" distL="0" distR="0" wp14:anchorId="51CA82E9" wp14:editId="610CF9FC">
            <wp:extent cx="2743200" cy="39125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7039" cy="400363"/>
                    </a:xfrm>
                    <a:prstGeom prst="rect">
                      <a:avLst/>
                    </a:prstGeom>
                    <a:noFill/>
                    <a:ln>
                      <a:noFill/>
                    </a:ln>
                  </pic:spPr>
                </pic:pic>
              </a:graphicData>
            </a:graphic>
          </wp:inline>
        </w:drawing>
      </w:r>
    </w:p>
    <w:p w14:paraId="497D93F0" w14:textId="77777777" w:rsidR="00361060" w:rsidRDefault="00361060" w:rsidP="00FB0A3B">
      <w:pPr>
        <w:rPr>
          <w:rFonts w:ascii="Arial" w:eastAsia="Times New Roman" w:hAnsi="Arial" w:cs="Arial"/>
          <w:b/>
          <w:bCs/>
          <w:color w:val="000001"/>
          <w:sz w:val="21"/>
          <w:szCs w:val="21"/>
        </w:rPr>
      </w:pPr>
    </w:p>
    <w:p w14:paraId="7D19B153" w14:textId="52A971BF" w:rsidR="00FB0A3B" w:rsidRDefault="00361060" w:rsidP="00FB0A3B">
      <w:pP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5A3BE8B3" wp14:editId="6B8A9693">
            <wp:extent cx="5943600" cy="1019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019175"/>
                    </a:xfrm>
                    <a:prstGeom prst="rect">
                      <a:avLst/>
                    </a:prstGeom>
                    <a:noFill/>
                    <a:ln>
                      <a:noFill/>
                    </a:ln>
                  </pic:spPr>
                </pic:pic>
              </a:graphicData>
            </a:graphic>
          </wp:inline>
        </w:drawing>
      </w:r>
    </w:p>
    <w:p w14:paraId="7641E6E0" w14:textId="1C1EF741" w:rsidR="00FB0A3B" w:rsidRDefault="00920A71" w:rsidP="00FB0A3B">
      <w:pP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09CD637E" wp14:editId="30CF4F38">
            <wp:extent cx="5949315" cy="33369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9315" cy="3336925"/>
                    </a:xfrm>
                    <a:prstGeom prst="rect">
                      <a:avLst/>
                    </a:prstGeom>
                    <a:noFill/>
                    <a:ln>
                      <a:noFill/>
                    </a:ln>
                  </pic:spPr>
                </pic:pic>
              </a:graphicData>
            </a:graphic>
          </wp:inline>
        </w:drawing>
      </w:r>
    </w:p>
    <w:p w14:paraId="0EC61526" w14:textId="3508FD8B" w:rsidR="00920A71" w:rsidRDefault="00920A71" w:rsidP="00361060">
      <w:pPr>
        <w:rPr>
          <w:rFonts w:ascii="Arial" w:eastAsia="Times New Roman" w:hAnsi="Arial" w:cs="Arial"/>
          <w:color w:val="000001"/>
        </w:rPr>
      </w:pPr>
    </w:p>
    <w:p w14:paraId="2CF9F345" w14:textId="58B19F08" w:rsidR="00920A71" w:rsidRDefault="00920A71" w:rsidP="00361060">
      <w:pPr>
        <w:rPr>
          <w:rFonts w:ascii="Arial" w:eastAsia="Times New Roman" w:hAnsi="Arial" w:cs="Arial"/>
          <w:color w:val="000001"/>
        </w:rPr>
      </w:pPr>
      <w:r>
        <w:rPr>
          <w:rFonts w:ascii="Arial" w:eastAsia="Times New Roman" w:hAnsi="Arial" w:cs="Arial"/>
          <w:color w:val="000001"/>
        </w:rPr>
        <w:t xml:space="preserve">Locally, United Way serves as our region’s </w:t>
      </w:r>
      <w:r w:rsidR="0073182C">
        <w:rPr>
          <w:rFonts w:ascii="Arial" w:eastAsia="Times New Roman" w:hAnsi="Arial" w:cs="Arial"/>
          <w:color w:val="000001"/>
        </w:rPr>
        <w:t xml:space="preserve">coordinator for the ever-popular literacy program, Dolly Parton’s Imagination </w:t>
      </w:r>
      <w:r w:rsidR="003447D1">
        <w:rPr>
          <w:rFonts w:ascii="Arial" w:eastAsia="Times New Roman" w:hAnsi="Arial" w:cs="Arial"/>
          <w:color w:val="000001"/>
        </w:rPr>
        <w:t>Library (</w:t>
      </w:r>
      <w:r w:rsidR="007F3D2A">
        <w:rPr>
          <w:rFonts w:ascii="Arial" w:eastAsia="Times New Roman" w:hAnsi="Arial" w:cs="Arial"/>
          <w:color w:val="000001"/>
        </w:rPr>
        <w:t>DPIL</w:t>
      </w:r>
      <w:r w:rsidR="0073182C">
        <w:rPr>
          <w:rFonts w:ascii="Arial" w:eastAsia="Times New Roman" w:hAnsi="Arial" w:cs="Arial"/>
          <w:color w:val="000001"/>
        </w:rPr>
        <w:t>.</w:t>
      </w:r>
      <w:r w:rsidR="007F3D2A">
        <w:rPr>
          <w:rFonts w:ascii="Arial" w:eastAsia="Times New Roman" w:hAnsi="Arial" w:cs="Arial"/>
          <w:color w:val="000001"/>
        </w:rPr>
        <w:t>)</w:t>
      </w:r>
      <w:r w:rsidR="0073182C">
        <w:rPr>
          <w:rFonts w:ascii="Arial" w:eastAsia="Times New Roman" w:hAnsi="Arial" w:cs="Arial"/>
          <w:color w:val="000001"/>
        </w:rPr>
        <w:t xml:space="preserve"> </w:t>
      </w:r>
      <w:r w:rsidR="0073182C" w:rsidRPr="0073182C">
        <w:rPr>
          <w:rFonts w:ascii="Arial" w:eastAsia="Times New Roman" w:hAnsi="Arial" w:cs="Arial"/>
          <w:color w:val="000001"/>
        </w:rPr>
        <w:t>Dolly Parton’s Imagination Library is a book gifting program that mails free, high-quality books to children from birth until they begin school, no matter their family’s income. Each month a new, carefully selected, age-appropriate book</w:t>
      </w:r>
      <w:r w:rsidR="0073182C">
        <w:rPr>
          <w:rFonts w:ascii="Arial" w:eastAsia="Times New Roman" w:hAnsi="Arial" w:cs="Arial"/>
          <w:color w:val="000001"/>
        </w:rPr>
        <w:t xml:space="preserve"> (also available in Spanish and Braille)</w:t>
      </w:r>
      <w:r w:rsidR="0073182C" w:rsidRPr="0073182C">
        <w:rPr>
          <w:rFonts w:ascii="Arial" w:eastAsia="Times New Roman" w:hAnsi="Arial" w:cs="Arial"/>
          <w:color w:val="000001"/>
        </w:rPr>
        <w:t xml:space="preserve"> will be mailed in your child’s name directly to your home. Best of all</w:t>
      </w:r>
      <w:r w:rsidR="0073182C">
        <w:rPr>
          <w:rFonts w:ascii="Arial" w:eastAsia="Times New Roman" w:hAnsi="Arial" w:cs="Arial"/>
          <w:color w:val="000001"/>
        </w:rPr>
        <w:t>,</w:t>
      </w:r>
      <w:r w:rsidR="0073182C" w:rsidRPr="0073182C">
        <w:rPr>
          <w:rFonts w:ascii="Arial" w:eastAsia="Times New Roman" w:hAnsi="Arial" w:cs="Arial"/>
          <w:color w:val="000001"/>
        </w:rPr>
        <w:t xml:space="preserve"> it is FREE! There is no cost to </w:t>
      </w:r>
      <w:r w:rsidR="0073182C">
        <w:rPr>
          <w:rFonts w:ascii="Arial" w:eastAsia="Times New Roman" w:hAnsi="Arial" w:cs="Arial"/>
          <w:color w:val="000001"/>
        </w:rPr>
        <w:t xml:space="preserve">the </w:t>
      </w:r>
      <w:r w:rsidR="0073182C" w:rsidRPr="0073182C">
        <w:rPr>
          <w:rFonts w:ascii="Arial" w:eastAsia="Times New Roman" w:hAnsi="Arial" w:cs="Arial"/>
          <w:color w:val="000001"/>
        </w:rPr>
        <w:t>family.</w:t>
      </w:r>
      <w:r w:rsidR="0073182C" w:rsidRPr="0073182C">
        <w:t xml:space="preserve"> </w:t>
      </w:r>
      <w:r w:rsidR="0073182C" w:rsidRPr="0073182C">
        <w:rPr>
          <w:rFonts w:ascii="Arial" w:eastAsia="Times New Roman" w:hAnsi="Arial" w:cs="Arial"/>
          <w:color w:val="000001"/>
        </w:rPr>
        <w:t>Preschool children aged birth to five who are residents of Linn, Rural Benton, and Lincoln Counties</w:t>
      </w:r>
      <w:r w:rsidR="0073182C">
        <w:rPr>
          <w:rFonts w:ascii="Arial" w:eastAsia="Times New Roman" w:hAnsi="Arial" w:cs="Arial"/>
          <w:color w:val="000001"/>
        </w:rPr>
        <w:t xml:space="preserve"> are eligible to participate. Check to see if your household qualifies here: </w:t>
      </w:r>
      <w:hyperlink r:id="rId22" w:history="1">
        <w:r w:rsidR="0073182C" w:rsidRPr="00F80F63">
          <w:rPr>
            <w:rStyle w:val="Hyperlink"/>
            <w:rFonts w:ascii="Arial" w:eastAsia="Times New Roman" w:hAnsi="Arial" w:cs="Arial"/>
          </w:rPr>
          <w:t>http://www.unitedwaylbl.org/imaginationlibrar</w:t>
        </w:r>
        <w:r w:rsidR="0073182C" w:rsidRPr="00F80F63">
          <w:rPr>
            <w:rStyle w:val="Hyperlink"/>
            <w:rFonts w:ascii="Arial" w:eastAsia="Times New Roman" w:hAnsi="Arial" w:cs="Arial"/>
          </w:rPr>
          <w:t>y</w:t>
        </w:r>
      </w:hyperlink>
      <w:r w:rsidR="0073182C">
        <w:rPr>
          <w:rFonts w:ascii="Arial" w:eastAsia="Times New Roman" w:hAnsi="Arial" w:cs="Arial"/>
          <w:color w:val="000001"/>
        </w:rPr>
        <w:t xml:space="preserve">. </w:t>
      </w:r>
    </w:p>
    <w:p w14:paraId="3A3B5035" w14:textId="5095ED57" w:rsidR="0073182C" w:rsidRDefault="00D40EA0" w:rsidP="00361060">
      <w:pPr>
        <w:rPr>
          <w:rFonts w:ascii="Arial" w:eastAsia="Times New Roman" w:hAnsi="Arial" w:cs="Arial"/>
          <w:color w:val="000001"/>
        </w:rPr>
      </w:pPr>
      <w:r>
        <w:rPr>
          <w:rFonts w:ascii="Arial" w:eastAsia="Times New Roman" w:hAnsi="Arial" w:cs="Arial"/>
          <w:color w:val="000001"/>
        </w:rPr>
        <w:t>Not only is this program popular, it is</w:t>
      </w:r>
      <w:r w:rsidR="007F3D2A">
        <w:rPr>
          <w:rFonts w:ascii="Arial" w:eastAsia="Times New Roman" w:hAnsi="Arial" w:cs="Arial"/>
          <w:color w:val="000001"/>
        </w:rPr>
        <w:t xml:space="preserve"> proving</w:t>
      </w:r>
      <w:r>
        <w:rPr>
          <w:rFonts w:ascii="Arial" w:eastAsia="Times New Roman" w:hAnsi="Arial" w:cs="Arial"/>
          <w:color w:val="000001"/>
        </w:rPr>
        <w:t xml:space="preserve"> effective. In partnership with Greater Albany Public Schools, we decided to measure</w:t>
      </w:r>
      <w:r w:rsidR="007F3D2A">
        <w:rPr>
          <w:rFonts w:ascii="Arial" w:eastAsia="Times New Roman" w:hAnsi="Arial" w:cs="Arial"/>
          <w:color w:val="000001"/>
        </w:rPr>
        <w:t xml:space="preserve"> literacy rates among</w:t>
      </w:r>
      <w:r>
        <w:rPr>
          <w:rFonts w:ascii="Arial" w:eastAsia="Times New Roman" w:hAnsi="Arial" w:cs="Arial"/>
          <w:color w:val="000001"/>
        </w:rPr>
        <w:t xml:space="preserve"> children who had participated in the program. According to GAPS 2018-2019 Kindergarten Readiness Scores, </w:t>
      </w:r>
      <w:r w:rsidR="007F3D2A">
        <w:rPr>
          <w:rFonts w:ascii="Arial" w:eastAsia="Times New Roman" w:hAnsi="Arial" w:cs="Arial"/>
          <w:color w:val="000001"/>
        </w:rPr>
        <w:t>participants</w:t>
      </w:r>
      <w:r>
        <w:rPr>
          <w:rFonts w:ascii="Arial" w:eastAsia="Times New Roman" w:hAnsi="Arial" w:cs="Arial"/>
          <w:color w:val="000001"/>
        </w:rPr>
        <w:t xml:space="preserve"> enrolled in DPIL for 18 months or more increased: </w:t>
      </w:r>
    </w:p>
    <w:tbl>
      <w:tblPr>
        <w:tblStyle w:val="TableGrid"/>
        <w:tblW w:w="0" w:type="auto"/>
        <w:tblLook w:val="04A0" w:firstRow="1" w:lastRow="0" w:firstColumn="1" w:lastColumn="0" w:noHBand="0" w:noVBand="1"/>
      </w:tblPr>
      <w:tblGrid>
        <w:gridCol w:w="1885"/>
        <w:gridCol w:w="2520"/>
        <w:gridCol w:w="2520"/>
        <w:gridCol w:w="2425"/>
      </w:tblGrid>
      <w:tr w:rsidR="00D40EA0" w14:paraId="6A694ADB" w14:textId="4BC44FD8" w:rsidTr="007F3D2A">
        <w:tc>
          <w:tcPr>
            <w:tcW w:w="1885" w:type="dxa"/>
            <w:shd w:val="clear" w:color="auto" w:fill="FFB351"/>
            <w:vAlign w:val="center"/>
          </w:tcPr>
          <w:p w14:paraId="644044FC" w14:textId="2130B586" w:rsidR="00D40EA0" w:rsidRPr="00424AFF" w:rsidRDefault="00D40EA0" w:rsidP="007F3D2A">
            <w:pPr>
              <w:jc w:val="center"/>
              <w:rPr>
                <w:rFonts w:ascii="Arial" w:eastAsia="Times New Roman" w:hAnsi="Arial" w:cs="Arial"/>
                <w:b/>
                <w:bCs/>
                <w:color w:val="000000" w:themeColor="text1"/>
                <w:sz w:val="18"/>
                <w:szCs w:val="18"/>
              </w:rPr>
            </w:pPr>
            <w:r w:rsidRPr="00424AFF">
              <w:rPr>
                <w:rFonts w:ascii="Arial" w:eastAsia="Times New Roman" w:hAnsi="Arial" w:cs="Arial"/>
                <w:b/>
                <w:bCs/>
                <w:color w:val="000000" w:themeColor="text1"/>
                <w:sz w:val="18"/>
                <w:szCs w:val="18"/>
              </w:rPr>
              <w:t>Length in Program</w:t>
            </w:r>
          </w:p>
          <w:p w14:paraId="44611D20" w14:textId="6C21B597" w:rsidR="00D40EA0" w:rsidRPr="00424AFF" w:rsidRDefault="00D40EA0" w:rsidP="007F3D2A">
            <w:pPr>
              <w:jc w:val="center"/>
              <w:rPr>
                <w:rFonts w:ascii="Arial" w:eastAsia="Times New Roman" w:hAnsi="Arial" w:cs="Arial"/>
                <w:b/>
                <w:bCs/>
                <w:color w:val="000000" w:themeColor="text1"/>
                <w:sz w:val="18"/>
                <w:szCs w:val="18"/>
              </w:rPr>
            </w:pPr>
            <w:r w:rsidRPr="00424AFF">
              <w:rPr>
                <w:rFonts w:ascii="Arial" w:eastAsia="Times New Roman" w:hAnsi="Arial" w:cs="Arial"/>
                <w:b/>
                <w:bCs/>
                <w:color w:val="000000" w:themeColor="text1"/>
                <w:sz w:val="18"/>
                <w:szCs w:val="18"/>
              </w:rPr>
              <w:t>(# of Students)</w:t>
            </w:r>
          </w:p>
        </w:tc>
        <w:tc>
          <w:tcPr>
            <w:tcW w:w="2520" w:type="dxa"/>
            <w:shd w:val="clear" w:color="auto" w:fill="FFB351"/>
            <w:vAlign w:val="center"/>
          </w:tcPr>
          <w:p w14:paraId="3DB97026" w14:textId="64B0A9BF" w:rsidR="007F3D2A" w:rsidRPr="00424AFF" w:rsidRDefault="00D40EA0" w:rsidP="007F3D2A">
            <w:pPr>
              <w:jc w:val="center"/>
              <w:rPr>
                <w:rFonts w:ascii="Arial" w:eastAsia="Times New Roman" w:hAnsi="Arial" w:cs="Arial"/>
                <w:b/>
                <w:bCs/>
                <w:color w:val="000000" w:themeColor="text1"/>
                <w:sz w:val="18"/>
                <w:szCs w:val="18"/>
              </w:rPr>
            </w:pPr>
            <w:r w:rsidRPr="00424AFF">
              <w:rPr>
                <w:rFonts w:ascii="Arial" w:eastAsia="Times New Roman" w:hAnsi="Arial" w:cs="Arial"/>
                <w:b/>
                <w:bCs/>
                <w:color w:val="000000" w:themeColor="text1"/>
                <w:sz w:val="18"/>
                <w:szCs w:val="18"/>
              </w:rPr>
              <w:t>Upper</w:t>
            </w:r>
            <w:r w:rsidR="007F3D2A" w:rsidRPr="00424AFF">
              <w:rPr>
                <w:rFonts w:ascii="Arial" w:eastAsia="Times New Roman" w:hAnsi="Arial" w:cs="Arial"/>
                <w:b/>
                <w:bCs/>
                <w:color w:val="000000" w:themeColor="text1"/>
                <w:sz w:val="18"/>
                <w:szCs w:val="18"/>
              </w:rPr>
              <w:t>case</w:t>
            </w:r>
            <w:r w:rsidRPr="00424AFF">
              <w:rPr>
                <w:rFonts w:ascii="Arial" w:eastAsia="Times New Roman" w:hAnsi="Arial" w:cs="Arial"/>
                <w:b/>
                <w:bCs/>
                <w:color w:val="000000" w:themeColor="text1"/>
                <w:sz w:val="18"/>
                <w:szCs w:val="18"/>
              </w:rPr>
              <w:t xml:space="preserve"> Letter Recognition</w:t>
            </w:r>
          </w:p>
          <w:p w14:paraId="5CA732E2" w14:textId="733119D8" w:rsidR="00D40EA0" w:rsidRPr="00424AFF" w:rsidRDefault="00D40EA0" w:rsidP="007F3D2A">
            <w:pPr>
              <w:jc w:val="center"/>
              <w:rPr>
                <w:rFonts w:ascii="Arial" w:eastAsia="Times New Roman" w:hAnsi="Arial" w:cs="Arial"/>
                <w:b/>
                <w:bCs/>
                <w:color w:val="000000" w:themeColor="text1"/>
                <w:sz w:val="18"/>
                <w:szCs w:val="18"/>
              </w:rPr>
            </w:pPr>
            <w:r w:rsidRPr="00424AFF">
              <w:rPr>
                <w:rFonts w:ascii="Arial" w:eastAsia="Times New Roman" w:hAnsi="Arial" w:cs="Arial"/>
                <w:b/>
                <w:bCs/>
                <w:color w:val="000000" w:themeColor="text1"/>
                <w:sz w:val="18"/>
                <w:szCs w:val="18"/>
              </w:rPr>
              <w:t>(%</w:t>
            </w:r>
            <w:r w:rsidR="007F3D2A" w:rsidRPr="00424AFF">
              <w:rPr>
                <w:rFonts w:ascii="Arial" w:eastAsia="Times New Roman" w:hAnsi="Arial" w:cs="Arial"/>
                <w:b/>
                <w:bCs/>
                <w:color w:val="000000" w:themeColor="text1"/>
                <w:sz w:val="18"/>
                <w:szCs w:val="18"/>
              </w:rPr>
              <w:t xml:space="preserve"> better than non-DPIL)</w:t>
            </w:r>
          </w:p>
        </w:tc>
        <w:tc>
          <w:tcPr>
            <w:tcW w:w="2520" w:type="dxa"/>
            <w:shd w:val="clear" w:color="auto" w:fill="FFB351"/>
            <w:vAlign w:val="center"/>
          </w:tcPr>
          <w:p w14:paraId="11DD55CB" w14:textId="686CFCF2" w:rsidR="007F3D2A" w:rsidRPr="00424AFF" w:rsidRDefault="007F3D2A" w:rsidP="007F3D2A">
            <w:pPr>
              <w:jc w:val="center"/>
              <w:rPr>
                <w:rFonts w:ascii="Arial" w:eastAsia="Times New Roman" w:hAnsi="Arial" w:cs="Arial"/>
                <w:b/>
                <w:bCs/>
                <w:color w:val="000000" w:themeColor="text1"/>
                <w:sz w:val="18"/>
                <w:szCs w:val="18"/>
              </w:rPr>
            </w:pPr>
            <w:r w:rsidRPr="00424AFF">
              <w:rPr>
                <w:rFonts w:ascii="Arial" w:eastAsia="Times New Roman" w:hAnsi="Arial" w:cs="Arial"/>
                <w:b/>
                <w:bCs/>
                <w:color w:val="000000" w:themeColor="text1"/>
                <w:sz w:val="18"/>
                <w:szCs w:val="18"/>
              </w:rPr>
              <w:t>Lowercase</w:t>
            </w:r>
            <w:r w:rsidRPr="00424AFF">
              <w:rPr>
                <w:rFonts w:ascii="Arial" w:eastAsia="Times New Roman" w:hAnsi="Arial" w:cs="Arial"/>
                <w:b/>
                <w:bCs/>
                <w:color w:val="000000" w:themeColor="text1"/>
                <w:sz w:val="18"/>
                <w:szCs w:val="18"/>
              </w:rPr>
              <w:t xml:space="preserve"> Letter Recognition</w:t>
            </w:r>
          </w:p>
          <w:p w14:paraId="1557F546" w14:textId="5CFDDB92" w:rsidR="00D40EA0" w:rsidRPr="00424AFF" w:rsidRDefault="007F3D2A" w:rsidP="007F3D2A">
            <w:pPr>
              <w:jc w:val="center"/>
              <w:rPr>
                <w:rFonts w:ascii="Arial" w:eastAsia="Times New Roman" w:hAnsi="Arial" w:cs="Arial"/>
                <w:b/>
                <w:bCs/>
                <w:color w:val="000000" w:themeColor="text1"/>
                <w:sz w:val="18"/>
                <w:szCs w:val="18"/>
              </w:rPr>
            </w:pPr>
            <w:r w:rsidRPr="00424AFF">
              <w:rPr>
                <w:rFonts w:ascii="Arial" w:eastAsia="Times New Roman" w:hAnsi="Arial" w:cs="Arial"/>
                <w:b/>
                <w:bCs/>
                <w:color w:val="000000" w:themeColor="text1"/>
                <w:sz w:val="18"/>
                <w:szCs w:val="18"/>
              </w:rPr>
              <w:t>(% better than non-DPIL)</w:t>
            </w:r>
          </w:p>
        </w:tc>
        <w:tc>
          <w:tcPr>
            <w:tcW w:w="2425" w:type="dxa"/>
            <w:shd w:val="clear" w:color="auto" w:fill="FFB351"/>
            <w:vAlign w:val="center"/>
          </w:tcPr>
          <w:p w14:paraId="4537E10B" w14:textId="0E81A5D8" w:rsidR="00D40EA0" w:rsidRPr="00424AFF" w:rsidRDefault="007F3D2A" w:rsidP="007F3D2A">
            <w:pPr>
              <w:jc w:val="center"/>
              <w:rPr>
                <w:rFonts w:ascii="Arial" w:eastAsia="Times New Roman" w:hAnsi="Arial" w:cs="Arial"/>
                <w:b/>
                <w:bCs/>
                <w:color w:val="000000" w:themeColor="text1"/>
                <w:sz w:val="18"/>
                <w:szCs w:val="18"/>
              </w:rPr>
            </w:pPr>
            <w:r w:rsidRPr="00424AFF">
              <w:rPr>
                <w:rFonts w:ascii="Arial" w:eastAsia="Times New Roman" w:hAnsi="Arial" w:cs="Arial"/>
                <w:b/>
                <w:bCs/>
                <w:color w:val="000000" w:themeColor="text1"/>
                <w:sz w:val="18"/>
                <w:szCs w:val="18"/>
              </w:rPr>
              <w:t>Letter-Sound</w:t>
            </w:r>
            <w:r w:rsidRPr="00424AFF">
              <w:rPr>
                <w:rFonts w:ascii="Arial" w:eastAsia="Times New Roman" w:hAnsi="Arial" w:cs="Arial"/>
                <w:b/>
                <w:bCs/>
                <w:color w:val="000000" w:themeColor="text1"/>
                <w:sz w:val="18"/>
                <w:szCs w:val="18"/>
              </w:rPr>
              <w:t xml:space="preserve"> Recognition (% better than non-DPIL)</w:t>
            </w:r>
          </w:p>
        </w:tc>
      </w:tr>
      <w:tr w:rsidR="00D40EA0" w14:paraId="63828AFA" w14:textId="0BC13918" w:rsidTr="007F3D2A">
        <w:tc>
          <w:tcPr>
            <w:tcW w:w="1885" w:type="dxa"/>
            <w:vAlign w:val="center"/>
          </w:tcPr>
          <w:p w14:paraId="646997E3" w14:textId="744FA894" w:rsidR="00D40EA0" w:rsidRPr="007F3D2A" w:rsidRDefault="00D40EA0" w:rsidP="007F3D2A">
            <w:pPr>
              <w:jc w:val="center"/>
              <w:rPr>
                <w:rFonts w:ascii="Arial" w:eastAsia="Times New Roman" w:hAnsi="Arial" w:cs="Arial"/>
                <w:color w:val="000001"/>
                <w:sz w:val="20"/>
                <w:szCs w:val="20"/>
              </w:rPr>
            </w:pPr>
            <w:r w:rsidRPr="007F3D2A">
              <w:rPr>
                <w:rFonts w:ascii="Arial" w:eastAsia="Times New Roman" w:hAnsi="Arial" w:cs="Arial"/>
                <w:color w:val="000001"/>
                <w:sz w:val="20"/>
                <w:szCs w:val="20"/>
              </w:rPr>
              <w:t>&gt;1.5 years (</w:t>
            </w:r>
            <w:r w:rsidR="003447D1" w:rsidRPr="007F3D2A">
              <w:rPr>
                <w:rFonts w:ascii="Arial" w:eastAsia="Times New Roman" w:hAnsi="Arial" w:cs="Arial"/>
                <w:color w:val="000001"/>
                <w:sz w:val="20"/>
                <w:szCs w:val="20"/>
              </w:rPr>
              <w:t xml:space="preserve">137) </w:t>
            </w:r>
          </w:p>
        </w:tc>
        <w:tc>
          <w:tcPr>
            <w:tcW w:w="2520" w:type="dxa"/>
            <w:vAlign w:val="center"/>
          </w:tcPr>
          <w:p w14:paraId="41F4C19F" w14:textId="51B9A60B" w:rsidR="00D40EA0" w:rsidRPr="007F3D2A" w:rsidRDefault="007F3D2A" w:rsidP="007F3D2A">
            <w:pPr>
              <w:jc w:val="center"/>
              <w:rPr>
                <w:rFonts w:ascii="Arial" w:eastAsia="Times New Roman" w:hAnsi="Arial" w:cs="Arial"/>
                <w:color w:val="000001"/>
                <w:sz w:val="20"/>
                <w:szCs w:val="20"/>
              </w:rPr>
            </w:pPr>
            <w:r>
              <w:rPr>
                <w:rFonts w:ascii="Arial" w:eastAsia="Times New Roman" w:hAnsi="Arial" w:cs="Arial"/>
                <w:color w:val="000001"/>
                <w:sz w:val="20"/>
                <w:szCs w:val="20"/>
              </w:rPr>
              <w:t xml:space="preserve">+ </w:t>
            </w:r>
            <w:r w:rsidR="00D40EA0" w:rsidRPr="007F3D2A">
              <w:rPr>
                <w:rFonts w:ascii="Arial" w:eastAsia="Times New Roman" w:hAnsi="Arial" w:cs="Arial"/>
                <w:color w:val="000001"/>
                <w:sz w:val="20"/>
                <w:szCs w:val="20"/>
              </w:rPr>
              <w:t>15.7%</w:t>
            </w:r>
          </w:p>
        </w:tc>
        <w:tc>
          <w:tcPr>
            <w:tcW w:w="2520" w:type="dxa"/>
            <w:vAlign w:val="center"/>
          </w:tcPr>
          <w:p w14:paraId="65B4C8A7" w14:textId="2D459DC4" w:rsidR="00D40EA0" w:rsidRPr="007F3D2A" w:rsidRDefault="007F3D2A" w:rsidP="007F3D2A">
            <w:pPr>
              <w:jc w:val="center"/>
              <w:rPr>
                <w:rFonts w:ascii="Arial" w:eastAsia="Times New Roman" w:hAnsi="Arial" w:cs="Arial"/>
                <w:color w:val="000001"/>
                <w:sz w:val="20"/>
                <w:szCs w:val="20"/>
              </w:rPr>
            </w:pPr>
            <w:r>
              <w:rPr>
                <w:rFonts w:ascii="Arial" w:eastAsia="Times New Roman" w:hAnsi="Arial" w:cs="Arial"/>
                <w:color w:val="000001"/>
                <w:sz w:val="20"/>
                <w:szCs w:val="20"/>
              </w:rPr>
              <w:t xml:space="preserve">+ </w:t>
            </w:r>
            <w:r w:rsidR="00D40EA0" w:rsidRPr="007F3D2A">
              <w:rPr>
                <w:rFonts w:ascii="Arial" w:eastAsia="Times New Roman" w:hAnsi="Arial" w:cs="Arial"/>
                <w:color w:val="000001"/>
                <w:sz w:val="20"/>
                <w:szCs w:val="20"/>
              </w:rPr>
              <w:t>13.1%</w:t>
            </w:r>
          </w:p>
        </w:tc>
        <w:tc>
          <w:tcPr>
            <w:tcW w:w="2425" w:type="dxa"/>
            <w:vAlign w:val="center"/>
          </w:tcPr>
          <w:p w14:paraId="0EB7F5E2" w14:textId="4EB7B0D6" w:rsidR="00D40EA0" w:rsidRPr="007F3D2A" w:rsidRDefault="007F3D2A" w:rsidP="007F3D2A">
            <w:pPr>
              <w:jc w:val="center"/>
              <w:rPr>
                <w:rFonts w:ascii="Arial" w:eastAsia="Times New Roman" w:hAnsi="Arial" w:cs="Arial"/>
                <w:color w:val="000001"/>
                <w:sz w:val="20"/>
                <w:szCs w:val="20"/>
              </w:rPr>
            </w:pPr>
            <w:r>
              <w:rPr>
                <w:rFonts w:ascii="Arial" w:eastAsia="Times New Roman" w:hAnsi="Arial" w:cs="Arial"/>
                <w:color w:val="000001"/>
                <w:sz w:val="20"/>
                <w:szCs w:val="20"/>
              </w:rPr>
              <w:t xml:space="preserve">+ </w:t>
            </w:r>
            <w:r w:rsidR="00D40EA0" w:rsidRPr="007F3D2A">
              <w:rPr>
                <w:rFonts w:ascii="Arial" w:eastAsia="Times New Roman" w:hAnsi="Arial" w:cs="Arial"/>
                <w:color w:val="000001"/>
                <w:sz w:val="20"/>
                <w:szCs w:val="20"/>
              </w:rPr>
              <w:t>33.3%</w:t>
            </w:r>
          </w:p>
        </w:tc>
      </w:tr>
      <w:tr w:rsidR="00D40EA0" w14:paraId="3ECDD215" w14:textId="4260A05D" w:rsidTr="007F3D2A">
        <w:tc>
          <w:tcPr>
            <w:tcW w:w="1885" w:type="dxa"/>
            <w:vAlign w:val="center"/>
          </w:tcPr>
          <w:p w14:paraId="221A90A2" w14:textId="06EE48A5" w:rsidR="00D40EA0" w:rsidRPr="007F3D2A" w:rsidRDefault="00D40EA0" w:rsidP="007F3D2A">
            <w:pPr>
              <w:jc w:val="center"/>
              <w:rPr>
                <w:rFonts w:ascii="Arial" w:eastAsia="Times New Roman" w:hAnsi="Arial" w:cs="Arial"/>
                <w:color w:val="000001"/>
                <w:sz w:val="20"/>
                <w:szCs w:val="20"/>
              </w:rPr>
            </w:pPr>
            <w:r w:rsidRPr="007F3D2A">
              <w:rPr>
                <w:rFonts w:ascii="Arial" w:eastAsia="Times New Roman" w:hAnsi="Arial" w:cs="Arial"/>
                <w:color w:val="000001"/>
                <w:sz w:val="20"/>
                <w:szCs w:val="20"/>
              </w:rPr>
              <w:t>&gt;3.0 years (40)</w:t>
            </w:r>
          </w:p>
        </w:tc>
        <w:tc>
          <w:tcPr>
            <w:tcW w:w="2520" w:type="dxa"/>
            <w:vAlign w:val="center"/>
          </w:tcPr>
          <w:p w14:paraId="702B5B55" w14:textId="085142DD" w:rsidR="00D40EA0" w:rsidRPr="007F3D2A" w:rsidRDefault="007F3D2A" w:rsidP="007F3D2A">
            <w:pPr>
              <w:jc w:val="center"/>
              <w:rPr>
                <w:rFonts w:ascii="Arial" w:eastAsia="Times New Roman" w:hAnsi="Arial" w:cs="Arial"/>
                <w:color w:val="000001"/>
                <w:sz w:val="20"/>
                <w:szCs w:val="20"/>
              </w:rPr>
            </w:pPr>
            <w:r>
              <w:rPr>
                <w:rFonts w:ascii="Arial" w:eastAsia="Times New Roman" w:hAnsi="Arial" w:cs="Arial"/>
                <w:color w:val="000001"/>
                <w:sz w:val="20"/>
                <w:szCs w:val="20"/>
              </w:rPr>
              <w:t xml:space="preserve">+ </w:t>
            </w:r>
            <w:r w:rsidR="00D40EA0" w:rsidRPr="007F3D2A">
              <w:rPr>
                <w:rFonts w:ascii="Arial" w:eastAsia="Times New Roman" w:hAnsi="Arial" w:cs="Arial"/>
                <w:color w:val="000001"/>
                <w:sz w:val="20"/>
                <w:szCs w:val="20"/>
              </w:rPr>
              <w:t>25.2%</w:t>
            </w:r>
          </w:p>
        </w:tc>
        <w:tc>
          <w:tcPr>
            <w:tcW w:w="2520" w:type="dxa"/>
            <w:vAlign w:val="center"/>
          </w:tcPr>
          <w:p w14:paraId="4A5BCCD5" w14:textId="79EB109A" w:rsidR="00D40EA0" w:rsidRPr="007F3D2A" w:rsidRDefault="007F3D2A" w:rsidP="007F3D2A">
            <w:pPr>
              <w:jc w:val="center"/>
              <w:rPr>
                <w:rFonts w:ascii="Arial" w:eastAsia="Times New Roman" w:hAnsi="Arial" w:cs="Arial"/>
                <w:color w:val="000001"/>
                <w:sz w:val="20"/>
                <w:szCs w:val="20"/>
              </w:rPr>
            </w:pPr>
            <w:r>
              <w:rPr>
                <w:rFonts w:ascii="Arial" w:eastAsia="Times New Roman" w:hAnsi="Arial" w:cs="Arial"/>
                <w:color w:val="000001"/>
                <w:sz w:val="20"/>
                <w:szCs w:val="20"/>
              </w:rPr>
              <w:t xml:space="preserve">+ </w:t>
            </w:r>
            <w:r w:rsidR="00D40EA0" w:rsidRPr="007F3D2A">
              <w:rPr>
                <w:rFonts w:ascii="Arial" w:eastAsia="Times New Roman" w:hAnsi="Arial" w:cs="Arial"/>
                <w:color w:val="000001"/>
                <w:sz w:val="20"/>
                <w:szCs w:val="20"/>
              </w:rPr>
              <w:t>18.7%</w:t>
            </w:r>
          </w:p>
        </w:tc>
        <w:tc>
          <w:tcPr>
            <w:tcW w:w="2425" w:type="dxa"/>
            <w:vAlign w:val="center"/>
          </w:tcPr>
          <w:p w14:paraId="0FF4F1A5" w14:textId="5FCA9CF2" w:rsidR="00D40EA0" w:rsidRPr="007F3D2A" w:rsidRDefault="007F3D2A" w:rsidP="007F3D2A">
            <w:pPr>
              <w:jc w:val="center"/>
              <w:rPr>
                <w:rFonts w:ascii="Arial" w:eastAsia="Times New Roman" w:hAnsi="Arial" w:cs="Arial"/>
                <w:color w:val="000001"/>
                <w:sz w:val="20"/>
                <w:szCs w:val="20"/>
              </w:rPr>
            </w:pPr>
            <w:r>
              <w:rPr>
                <w:rFonts w:ascii="Arial" w:eastAsia="Times New Roman" w:hAnsi="Arial" w:cs="Arial"/>
                <w:color w:val="000001"/>
                <w:sz w:val="20"/>
                <w:szCs w:val="20"/>
              </w:rPr>
              <w:t xml:space="preserve">+ </w:t>
            </w:r>
            <w:r w:rsidR="00D40EA0" w:rsidRPr="007F3D2A">
              <w:rPr>
                <w:rFonts w:ascii="Arial" w:eastAsia="Times New Roman" w:hAnsi="Arial" w:cs="Arial"/>
                <w:color w:val="000001"/>
                <w:sz w:val="20"/>
                <w:szCs w:val="20"/>
              </w:rPr>
              <w:t>63.9%</w:t>
            </w:r>
          </w:p>
        </w:tc>
      </w:tr>
    </w:tbl>
    <w:p w14:paraId="777FDA02" w14:textId="77777777" w:rsidR="00D40EA0" w:rsidRDefault="00D40EA0" w:rsidP="00361060">
      <w:pPr>
        <w:rPr>
          <w:rFonts w:ascii="Arial" w:eastAsia="Times New Roman" w:hAnsi="Arial" w:cs="Arial"/>
          <w:color w:val="000001"/>
        </w:rPr>
      </w:pPr>
    </w:p>
    <w:p w14:paraId="08DFA1FB" w14:textId="371478EA" w:rsidR="00361060" w:rsidRPr="00920A71" w:rsidRDefault="00361060" w:rsidP="00361060">
      <w:pPr>
        <w:rPr>
          <w:rFonts w:ascii="Arial" w:eastAsia="Times New Roman" w:hAnsi="Arial" w:cs="Arial"/>
          <w:color w:val="000001"/>
        </w:rPr>
      </w:pPr>
      <w:r w:rsidRPr="00920A71">
        <w:rPr>
          <w:rFonts w:ascii="Arial" w:eastAsia="Times New Roman" w:hAnsi="Arial" w:cs="Arial"/>
          <w:color w:val="000001"/>
        </w:rPr>
        <w:t>Thanks to our generous sponsors, we have officially mailed out more than 100,000 books</w:t>
      </w:r>
      <w:r w:rsidR="007F3D2A">
        <w:rPr>
          <w:rFonts w:ascii="Arial" w:eastAsia="Times New Roman" w:hAnsi="Arial" w:cs="Arial"/>
          <w:color w:val="000001"/>
        </w:rPr>
        <w:t xml:space="preserve"> in 2020</w:t>
      </w:r>
      <w:r w:rsidRPr="00920A71">
        <w:rPr>
          <w:rFonts w:ascii="Arial" w:eastAsia="Times New Roman" w:hAnsi="Arial" w:cs="Arial"/>
          <w:color w:val="000001"/>
        </w:rPr>
        <w:t xml:space="preserve">! </w:t>
      </w:r>
    </w:p>
    <w:p w14:paraId="0655D29C" w14:textId="3576819A" w:rsidR="00361060" w:rsidRPr="003447D1" w:rsidRDefault="00361060" w:rsidP="00920A71">
      <w:pPr>
        <w:pStyle w:val="ListParagraph"/>
        <w:numPr>
          <w:ilvl w:val="0"/>
          <w:numId w:val="3"/>
        </w:numPr>
        <w:rPr>
          <w:rFonts w:ascii="Arial" w:eastAsia="Times New Roman" w:hAnsi="Arial" w:cs="Arial"/>
          <w:color w:val="000001"/>
        </w:rPr>
      </w:pPr>
      <w:r w:rsidRPr="003447D1">
        <w:rPr>
          <w:rFonts w:ascii="Arial" w:eastAsia="Times New Roman" w:hAnsi="Arial" w:cs="Arial"/>
          <w:color w:val="000001"/>
        </w:rPr>
        <w:t xml:space="preserve">Linn County: </w:t>
      </w:r>
      <w:r w:rsidR="003447D1">
        <w:rPr>
          <w:rFonts w:ascii="Arial" w:eastAsia="Times New Roman" w:hAnsi="Arial" w:cs="Arial"/>
          <w:color w:val="000001"/>
        </w:rPr>
        <w:t>105,882</w:t>
      </w:r>
      <w:r w:rsidRPr="003447D1">
        <w:rPr>
          <w:rFonts w:ascii="Arial" w:eastAsia="Times New Roman" w:hAnsi="Arial" w:cs="Arial"/>
          <w:color w:val="000001"/>
        </w:rPr>
        <w:t xml:space="preserve"> books to date</w:t>
      </w:r>
    </w:p>
    <w:p w14:paraId="257D5588" w14:textId="40B5055C" w:rsidR="00361060" w:rsidRPr="003447D1" w:rsidRDefault="00361060" w:rsidP="00920A71">
      <w:pPr>
        <w:pStyle w:val="ListParagraph"/>
        <w:numPr>
          <w:ilvl w:val="0"/>
          <w:numId w:val="3"/>
        </w:numPr>
        <w:rPr>
          <w:rFonts w:ascii="Arial" w:eastAsia="Times New Roman" w:hAnsi="Arial" w:cs="Arial"/>
          <w:color w:val="000001"/>
        </w:rPr>
      </w:pPr>
      <w:r w:rsidRPr="003447D1">
        <w:rPr>
          <w:rFonts w:ascii="Arial" w:eastAsia="Times New Roman" w:hAnsi="Arial" w:cs="Arial"/>
          <w:color w:val="000001"/>
        </w:rPr>
        <w:t xml:space="preserve">Rural Benton County: </w:t>
      </w:r>
      <w:r w:rsidR="003447D1" w:rsidRPr="003447D1">
        <w:rPr>
          <w:rFonts w:ascii="Arial" w:eastAsia="Times New Roman" w:hAnsi="Arial" w:cs="Arial"/>
          <w:color w:val="000001"/>
        </w:rPr>
        <w:t>1,829</w:t>
      </w:r>
      <w:r w:rsidRPr="003447D1">
        <w:rPr>
          <w:rFonts w:ascii="Arial" w:eastAsia="Times New Roman" w:hAnsi="Arial" w:cs="Arial"/>
          <w:color w:val="000001"/>
        </w:rPr>
        <w:t xml:space="preserve"> books to date</w:t>
      </w:r>
    </w:p>
    <w:p w14:paraId="7BB28A07" w14:textId="35E5AA27" w:rsidR="00FB0A3B" w:rsidRPr="00920A71" w:rsidRDefault="00361060" w:rsidP="00920A71">
      <w:pPr>
        <w:pStyle w:val="ListParagraph"/>
        <w:numPr>
          <w:ilvl w:val="0"/>
          <w:numId w:val="3"/>
        </w:numPr>
        <w:rPr>
          <w:rFonts w:ascii="Arial" w:eastAsia="Times New Roman" w:hAnsi="Arial" w:cs="Arial"/>
          <w:color w:val="000001"/>
        </w:rPr>
      </w:pPr>
      <w:r w:rsidRPr="003447D1">
        <w:rPr>
          <w:rFonts w:ascii="Arial" w:eastAsia="Times New Roman" w:hAnsi="Arial" w:cs="Arial"/>
          <w:color w:val="000001"/>
        </w:rPr>
        <w:t>Lincoln</w:t>
      </w:r>
      <w:r w:rsidRPr="00920A71">
        <w:rPr>
          <w:rFonts w:ascii="Arial" w:eastAsia="Times New Roman" w:hAnsi="Arial" w:cs="Arial"/>
          <w:color w:val="000001"/>
        </w:rPr>
        <w:t xml:space="preserve"> County: </w:t>
      </w:r>
      <w:r w:rsidR="007F3D2A">
        <w:rPr>
          <w:rFonts w:ascii="Arial" w:eastAsia="Times New Roman" w:hAnsi="Arial" w:cs="Arial"/>
          <w:color w:val="000001"/>
        </w:rPr>
        <w:t>21</w:t>
      </w:r>
      <w:r w:rsidRPr="00920A71">
        <w:rPr>
          <w:rFonts w:ascii="Arial" w:eastAsia="Times New Roman" w:hAnsi="Arial" w:cs="Arial"/>
          <w:color w:val="000001"/>
        </w:rPr>
        <w:t>,</w:t>
      </w:r>
      <w:r w:rsidR="007F3D2A">
        <w:rPr>
          <w:rFonts w:ascii="Arial" w:eastAsia="Times New Roman" w:hAnsi="Arial" w:cs="Arial"/>
          <w:color w:val="000001"/>
        </w:rPr>
        <w:t>399</w:t>
      </w:r>
      <w:r w:rsidRPr="00920A71">
        <w:rPr>
          <w:rFonts w:ascii="Arial" w:eastAsia="Times New Roman" w:hAnsi="Arial" w:cs="Arial"/>
          <w:color w:val="000001"/>
        </w:rPr>
        <w:t xml:space="preserve"> books to date</w:t>
      </w:r>
    </w:p>
    <w:p w14:paraId="0BD97FD8" w14:textId="65101DF7" w:rsidR="00361060" w:rsidRPr="00424AFF" w:rsidRDefault="00424AFF" w:rsidP="00FB0A3B">
      <w:pPr>
        <w:rPr>
          <w:rFonts w:ascii="Arial" w:eastAsia="Times New Roman" w:hAnsi="Arial" w:cs="Arial"/>
          <w:color w:val="000001"/>
        </w:rPr>
      </w:pPr>
      <w:r w:rsidRPr="00424AFF">
        <w:rPr>
          <w:rFonts w:ascii="Arial" w:eastAsia="Times New Roman" w:hAnsi="Arial" w:cs="Arial"/>
          <w:color w:val="000001"/>
        </w:rPr>
        <w:t xml:space="preserve">If literacy is important to you, we encourage you to join our fight! Donate today. </w:t>
      </w:r>
    </w:p>
    <w:p w14:paraId="18EE078A" w14:textId="77777777" w:rsidR="00424AFF" w:rsidRDefault="00424AFF" w:rsidP="00FB0A3B">
      <w:pPr>
        <w:rPr>
          <w:rFonts w:ascii="Arial" w:eastAsia="Times New Roman" w:hAnsi="Arial" w:cs="Arial"/>
          <w:b/>
          <w:bCs/>
          <w:color w:val="000001"/>
          <w:sz w:val="21"/>
          <w:szCs w:val="21"/>
        </w:rPr>
      </w:pPr>
    </w:p>
    <w:p w14:paraId="0E039AC5" w14:textId="754EA99B" w:rsidR="00FB0A3B" w:rsidRDefault="00361060" w:rsidP="00424AFF">
      <w:pPr>
        <w:jc w:val="center"/>
        <w:rPr>
          <w:rFonts w:ascii="Arial" w:eastAsia="Times New Roman" w:hAnsi="Arial" w:cs="Arial"/>
          <w:b/>
          <w:bCs/>
          <w:color w:val="000001"/>
          <w:sz w:val="21"/>
          <w:szCs w:val="21"/>
        </w:rPr>
      </w:pPr>
      <w:hyperlink w:history="1">
        <w:r w:rsidRPr="00923113">
          <w:rPr>
            <w:rStyle w:val="Hyperlink"/>
            <w:rFonts w:ascii="Arial" w:eastAsia="Times New Roman" w:hAnsi="Arial" w:cs="Arial"/>
            <w:b/>
            <w:bCs/>
            <w:color w:val="000001"/>
            <w:sz w:val="21"/>
            <w:szCs w:val="21"/>
            <w:highlight w:val="yellow"/>
            <w:u w:val="none"/>
          </w:rPr>
          <w:t>JOIN THE FIGHT</w:t>
        </w:r>
      </w:hyperlink>
      <w:r w:rsidRPr="00923113">
        <w:rPr>
          <w:rFonts w:ascii="Arial" w:eastAsia="Times New Roman" w:hAnsi="Arial" w:cs="Arial"/>
          <w:b/>
          <w:bCs/>
          <w:color w:val="000001"/>
          <w:sz w:val="21"/>
          <w:szCs w:val="21"/>
          <w:highlight w:val="yellow"/>
        </w:rPr>
        <w:t xml:space="preserve"> (create button</w:t>
      </w:r>
      <w:r>
        <w:rPr>
          <w:rFonts w:ascii="Arial" w:eastAsia="Times New Roman" w:hAnsi="Arial" w:cs="Arial"/>
          <w:b/>
          <w:bCs/>
          <w:color w:val="000001"/>
          <w:sz w:val="21"/>
          <w:szCs w:val="21"/>
          <w:highlight w:val="yellow"/>
        </w:rPr>
        <w:t xml:space="preserve"> with giving link</w:t>
      </w:r>
      <w:r w:rsidRPr="00923113">
        <w:rPr>
          <w:rFonts w:ascii="Arial" w:eastAsia="Times New Roman" w:hAnsi="Arial" w:cs="Arial"/>
          <w:b/>
          <w:bCs/>
          <w:color w:val="000001"/>
          <w:sz w:val="21"/>
          <w:szCs w:val="21"/>
          <w:highlight w:val="yellow"/>
        </w:rPr>
        <w:t>)</w:t>
      </w:r>
    </w:p>
    <w:p w14:paraId="3C0A9F0C" w14:textId="77777777" w:rsidR="00FB0A3B" w:rsidRDefault="00FB0A3B" w:rsidP="00FB0A3B">
      <w:pPr>
        <w:jc w:val="right"/>
        <w:rPr>
          <w:rFonts w:ascii="Arial" w:eastAsia="Times New Roman" w:hAnsi="Arial" w:cs="Arial"/>
          <w:b/>
          <w:bCs/>
          <w:color w:val="000001"/>
          <w:sz w:val="21"/>
          <w:szCs w:val="21"/>
        </w:rPr>
      </w:pPr>
      <w:r>
        <w:rPr>
          <w:rFonts w:eastAsia="Times New Roman"/>
          <w:noProof/>
        </w:rPr>
        <w:lastRenderedPageBreak/>
        <w:drawing>
          <wp:inline distT="0" distB="0" distL="0" distR="0" wp14:anchorId="37ADC7BF" wp14:editId="20D4AD9A">
            <wp:extent cx="2743200" cy="391258"/>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7039" cy="400363"/>
                    </a:xfrm>
                    <a:prstGeom prst="rect">
                      <a:avLst/>
                    </a:prstGeom>
                    <a:noFill/>
                    <a:ln>
                      <a:noFill/>
                    </a:ln>
                  </pic:spPr>
                </pic:pic>
              </a:graphicData>
            </a:graphic>
          </wp:inline>
        </w:drawing>
      </w:r>
    </w:p>
    <w:p w14:paraId="4EA8C7ED" w14:textId="5A540312" w:rsidR="00FB0A3B" w:rsidRDefault="00CD6EA0" w:rsidP="00FB0A3B">
      <w:pP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6A5EF90A" wp14:editId="33AEF75A">
            <wp:extent cx="5943600" cy="1019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019175"/>
                    </a:xfrm>
                    <a:prstGeom prst="rect">
                      <a:avLst/>
                    </a:prstGeom>
                    <a:noFill/>
                    <a:ln>
                      <a:noFill/>
                    </a:ln>
                  </pic:spPr>
                </pic:pic>
              </a:graphicData>
            </a:graphic>
          </wp:inline>
        </w:drawing>
      </w:r>
    </w:p>
    <w:p w14:paraId="23F6856F" w14:textId="064B1A29" w:rsidR="00FB0A3B" w:rsidRPr="00D40EA0" w:rsidRDefault="00457A23" w:rsidP="00457A23">
      <w:pPr>
        <w:rPr>
          <w:rFonts w:ascii="Arial" w:eastAsia="Times New Roman" w:hAnsi="Arial" w:cs="Arial"/>
          <w:color w:val="000001"/>
        </w:rPr>
      </w:pPr>
      <w:r w:rsidRPr="00D40EA0">
        <w:rPr>
          <w:rFonts w:ascii="Arial" w:eastAsia="Times New Roman" w:hAnsi="Arial" w:cs="Arial"/>
          <w:color w:val="000001"/>
        </w:rPr>
        <w:t>In March 2020, United Way quickly established our area's first</w:t>
      </w:r>
      <w:r w:rsidRPr="00D40EA0">
        <w:rPr>
          <w:rFonts w:ascii="Arial" w:eastAsia="Times New Roman" w:hAnsi="Arial" w:cs="Arial"/>
          <w:color w:val="000001"/>
        </w:rPr>
        <w:t xml:space="preserve"> </w:t>
      </w:r>
      <w:r w:rsidRPr="00D40EA0">
        <w:rPr>
          <w:rFonts w:ascii="Arial" w:eastAsia="Times New Roman" w:hAnsi="Arial" w:cs="Arial"/>
          <w:color w:val="000001"/>
        </w:rPr>
        <w:t>COVID-19 Emergency Fund to aid both families &amp; individuals</w:t>
      </w:r>
      <w:r w:rsidRPr="00D40EA0">
        <w:rPr>
          <w:rFonts w:ascii="Arial" w:eastAsia="Times New Roman" w:hAnsi="Arial" w:cs="Arial"/>
          <w:color w:val="000001"/>
        </w:rPr>
        <w:t xml:space="preserve"> </w:t>
      </w:r>
      <w:r w:rsidRPr="00D40EA0">
        <w:rPr>
          <w:rFonts w:ascii="Arial" w:eastAsia="Times New Roman" w:hAnsi="Arial" w:cs="Arial"/>
          <w:color w:val="000001"/>
        </w:rPr>
        <w:t>impacted by economic hardship as well as to aid non-profits</w:t>
      </w:r>
      <w:r w:rsidRPr="00D40EA0">
        <w:rPr>
          <w:rFonts w:ascii="Arial" w:eastAsia="Times New Roman" w:hAnsi="Arial" w:cs="Arial"/>
          <w:color w:val="000001"/>
        </w:rPr>
        <w:t xml:space="preserve"> </w:t>
      </w:r>
      <w:r w:rsidRPr="00D40EA0">
        <w:rPr>
          <w:rFonts w:ascii="Arial" w:eastAsia="Times New Roman" w:hAnsi="Arial" w:cs="Arial"/>
          <w:color w:val="000001"/>
        </w:rPr>
        <w:t>in expanding current services and mitigate fundraising shortfalls due to canceled events.</w:t>
      </w:r>
    </w:p>
    <w:p w14:paraId="0A374A73" w14:textId="58571CA9" w:rsidR="00457A23" w:rsidRDefault="0069012F" w:rsidP="00457A23">
      <w:pPr>
        <w:rPr>
          <w:rFonts w:ascii="Arial" w:eastAsia="Times New Roman" w:hAnsi="Arial" w:cs="Arial"/>
          <w:color w:val="000001"/>
          <w:sz w:val="21"/>
          <w:szCs w:val="21"/>
        </w:rPr>
      </w:pPr>
      <w:r>
        <w:rPr>
          <w:rFonts w:ascii="Arial" w:eastAsia="Times New Roman" w:hAnsi="Arial" w:cs="Arial"/>
          <w:noProof/>
          <w:color w:val="000001"/>
          <w:sz w:val="21"/>
          <w:szCs w:val="21"/>
        </w:rPr>
        <w:drawing>
          <wp:inline distT="0" distB="0" distL="0" distR="0" wp14:anchorId="5D73FD7A" wp14:editId="6B773C74">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ABD6742" w14:textId="77777777" w:rsidR="0069012F" w:rsidRDefault="0069012F" w:rsidP="00457A23">
      <w:pPr>
        <w:rPr>
          <w:rFonts w:ascii="Arial" w:eastAsia="Times New Roman" w:hAnsi="Arial" w:cs="Arial"/>
          <w:color w:val="000001"/>
          <w:sz w:val="21"/>
          <w:szCs w:val="21"/>
        </w:rPr>
      </w:pPr>
    </w:p>
    <w:p w14:paraId="54B12047" w14:textId="09C6D6C2" w:rsidR="00457A23" w:rsidRDefault="00457A23" w:rsidP="00FB0A3B">
      <w:pPr>
        <w:rPr>
          <w:rFonts w:ascii="Arial" w:eastAsia="Times New Roman" w:hAnsi="Arial" w:cs="Arial"/>
          <w:color w:val="000001"/>
          <w:sz w:val="21"/>
          <w:szCs w:val="21"/>
        </w:rPr>
      </w:pPr>
      <w:r>
        <w:rPr>
          <w:rFonts w:ascii="Arial" w:eastAsia="Times New Roman" w:hAnsi="Arial" w:cs="Arial"/>
          <w:color w:val="000001"/>
          <w:sz w:val="21"/>
          <w:szCs w:val="21"/>
        </w:rPr>
        <w:t xml:space="preserve">Thanks to donors like you, we were able to fund grants at more than 30 area non-profits to help with childcare for first responders, operational grants &amp; increased programmatic support, rental assistance, and food &amp; hygiene supplies. </w:t>
      </w:r>
    </w:p>
    <w:p w14:paraId="2C2998C9" w14:textId="77777777" w:rsidR="00D95176" w:rsidRPr="00D95176" w:rsidRDefault="00D95176" w:rsidP="00FB0A3B">
      <w:pPr>
        <w:rPr>
          <w:rFonts w:ascii="Arial" w:eastAsia="Times New Roman" w:hAnsi="Arial" w:cs="Arial"/>
          <w:color w:val="000001"/>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1596"/>
        <w:gridCol w:w="1466"/>
        <w:gridCol w:w="1656"/>
        <w:gridCol w:w="1656"/>
        <w:gridCol w:w="1520"/>
      </w:tblGrid>
      <w:tr w:rsidR="00955D63" w14:paraId="4B8E321A" w14:textId="77777777" w:rsidTr="00955D63">
        <w:tc>
          <w:tcPr>
            <w:tcW w:w="1558" w:type="dxa"/>
            <w:vAlign w:val="center"/>
          </w:tcPr>
          <w:p w14:paraId="6676FA06" w14:textId="27121643" w:rsidR="00457A23" w:rsidRDefault="0069012F" w:rsidP="008A4D71">
            <w:pPr>
              <w:jc w:val="center"/>
              <w:rPr>
                <w:rFonts w:ascii="Arial" w:eastAsia="Times New Roman" w:hAnsi="Arial" w:cs="Arial"/>
                <w:b/>
                <w:bCs/>
                <w:color w:val="000001"/>
                <w:sz w:val="21"/>
                <w:szCs w:val="21"/>
              </w:rPr>
            </w:pPr>
            <w:r>
              <w:rPr>
                <w:noProof/>
              </w:rPr>
              <w:drawing>
                <wp:inline distT="0" distB="0" distL="0" distR="0" wp14:anchorId="1443684C" wp14:editId="1017372C">
                  <wp:extent cx="781053" cy="457200"/>
                  <wp:effectExtent l="0" t="0" r="0" b="0"/>
                  <wp:docPr id="35" name="Picture 35" descr="APSF Provides Support to GAPS Students / La APSF brinda apoyo a los  estudiantes de GAPS - Greater Albany Public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SF Provides Support to GAPS Students / La APSF brinda apoyo a los  estudiantes de GAPS - Greater Albany Public School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3" cy="457200"/>
                          </a:xfrm>
                          <a:prstGeom prst="rect">
                            <a:avLst/>
                          </a:prstGeom>
                          <a:noFill/>
                          <a:ln>
                            <a:noFill/>
                          </a:ln>
                        </pic:spPr>
                      </pic:pic>
                    </a:graphicData>
                  </a:graphic>
                </wp:inline>
              </w:drawing>
            </w:r>
          </w:p>
        </w:tc>
        <w:tc>
          <w:tcPr>
            <w:tcW w:w="1558" w:type="dxa"/>
            <w:vAlign w:val="center"/>
          </w:tcPr>
          <w:p w14:paraId="7D629E74" w14:textId="3D516C38" w:rsidR="00457A23" w:rsidRDefault="0069012F" w:rsidP="008A4D71">
            <w:pPr>
              <w:jc w:val="center"/>
              <w:rPr>
                <w:rFonts w:ascii="Arial" w:eastAsia="Times New Roman" w:hAnsi="Arial" w:cs="Arial"/>
                <w:b/>
                <w:bCs/>
                <w:color w:val="000001"/>
                <w:sz w:val="21"/>
                <w:szCs w:val="21"/>
              </w:rPr>
            </w:pPr>
            <w:r>
              <w:rPr>
                <w:noProof/>
              </w:rPr>
              <w:drawing>
                <wp:inline distT="0" distB="0" distL="0" distR="0" wp14:anchorId="4C9D8330" wp14:editId="78130047">
                  <wp:extent cx="874255" cy="365760"/>
                  <wp:effectExtent l="0" t="0" r="2540" b="0"/>
                  <wp:docPr id="36" name="Picture 36" descr="Pacific Northwest Adult &amp; Teen Challenge Recover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cific Northwest Adult &amp; Teen Challenge Recovery Progra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4255" cy="365760"/>
                          </a:xfrm>
                          <a:prstGeom prst="rect">
                            <a:avLst/>
                          </a:prstGeom>
                          <a:noFill/>
                          <a:ln>
                            <a:noFill/>
                          </a:ln>
                        </pic:spPr>
                      </pic:pic>
                    </a:graphicData>
                  </a:graphic>
                </wp:inline>
              </w:drawing>
            </w:r>
          </w:p>
        </w:tc>
        <w:tc>
          <w:tcPr>
            <w:tcW w:w="1558" w:type="dxa"/>
            <w:vAlign w:val="center"/>
          </w:tcPr>
          <w:p w14:paraId="4B65C605" w14:textId="4FD3CE84" w:rsidR="00457A23" w:rsidRDefault="0069012F"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0BA670FA" wp14:editId="7814380F">
                  <wp:extent cx="635000" cy="45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000" cy="457200"/>
                          </a:xfrm>
                          <a:prstGeom prst="rect">
                            <a:avLst/>
                          </a:prstGeom>
                          <a:noFill/>
                          <a:ln>
                            <a:noFill/>
                          </a:ln>
                        </pic:spPr>
                      </pic:pic>
                    </a:graphicData>
                  </a:graphic>
                </wp:inline>
              </w:drawing>
            </w:r>
          </w:p>
        </w:tc>
        <w:tc>
          <w:tcPr>
            <w:tcW w:w="1558" w:type="dxa"/>
            <w:vAlign w:val="center"/>
          </w:tcPr>
          <w:p w14:paraId="1A6A8DA7" w14:textId="4038F62B" w:rsidR="00457A23" w:rsidRDefault="0069012F"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237B3C32" wp14:editId="01FF8797">
                  <wp:extent cx="719011" cy="4572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288" t="20872" r="11723" b="22000"/>
                          <a:stretch/>
                        </pic:blipFill>
                        <pic:spPr bwMode="auto">
                          <a:xfrm>
                            <a:off x="0" y="0"/>
                            <a:ext cx="719011" cy="45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Align w:val="center"/>
          </w:tcPr>
          <w:p w14:paraId="04C8FF5C" w14:textId="0C530E30" w:rsidR="00457A23" w:rsidRDefault="0069012F"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6953F19F" wp14:editId="17008B97">
                  <wp:extent cx="806294" cy="3657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6294" cy="365760"/>
                          </a:xfrm>
                          <a:prstGeom prst="rect">
                            <a:avLst/>
                          </a:prstGeom>
                          <a:noFill/>
                          <a:ln>
                            <a:noFill/>
                          </a:ln>
                        </pic:spPr>
                      </pic:pic>
                    </a:graphicData>
                  </a:graphic>
                </wp:inline>
              </w:drawing>
            </w:r>
          </w:p>
        </w:tc>
        <w:tc>
          <w:tcPr>
            <w:tcW w:w="1559" w:type="dxa"/>
            <w:vAlign w:val="center"/>
          </w:tcPr>
          <w:p w14:paraId="2DF92F09" w14:textId="70E8FDB3" w:rsidR="00457A23" w:rsidRDefault="0069012F"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237AAC77" wp14:editId="5BF6D339">
                  <wp:extent cx="539124" cy="457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124" cy="457200"/>
                          </a:xfrm>
                          <a:prstGeom prst="rect">
                            <a:avLst/>
                          </a:prstGeom>
                          <a:noFill/>
                          <a:ln>
                            <a:noFill/>
                          </a:ln>
                        </pic:spPr>
                      </pic:pic>
                    </a:graphicData>
                  </a:graphic>
                </wp:inline>
              </w:drawing>
            </w:r>
          </w:p>
        </w:tc>
      </w:tr>
      <w:tr w:rsidR="00955D63" w14:paraId="34E5373C" w14:textId="77777777" w:rsidTr="00955D63">
        <w:tc>
          <w:tcPr>
            <w:tcW w:w="1558" w:type="dxa"/>
            <w:vAlign w:val="center"/>
          </w:tcPr>
          <w:p w14:paraId="2924F460" w14:textId="47150D07" w:rsidR="00457A23" w:rsidRDefault="0069012F"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1FD2D53D" wp14:editId="0BD770DD">
                  <wp:extent cx="457200" cy="45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58" w:type="dxa"/>
            <w:vAlign w:val="center"/>
          </w:tcPr>
          <w:p w14:paraId="09BFD40E" w14:textId="6620274D" w:rsidR="00457A23" w:rsidRDefault="0069012F"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0E5F6BDC" wp14:editId="0DDA1692">
                  <wp:extent cx="392443" cy="45720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2443" cy="457200"/>
                          </a:xfrm>
                          <a:prstGeom prst="rect">
                            <a:avLst/>
                          </a:prstGeom>
                          <a:noFill/>
                          <a:ln>
                            <a:noFill/>
                          </a:ln>
                        </pic:spPr>
                      </pic:pic>
                    </a:graphicData>
                  </a:graphic>
                </wp:inline>
              </w:drawing>
            </w:r>
          </w:p>
        </w:tc>
        <w:tc>
          <w:tcPr>
            <w:tcW w:w="1558" w:type="dxa"/>
            <w:vAlign w:val="center"/>
          </w:tcPr>
          <w:p w14:paraId="1F36D403" w14:textId="2A7864A3" w:rsidR="00457A23" w:rsidRDefault="0069012F"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114D6C4F" wp14:editId="100B8DBD">
                  <wp:extent cx="457200" cy="457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58" w:type="dxa"/>
            <w:vAlign w:val="center"/>
          </w:tcPr>
          <w:p w14:paraId="1570300A" w14:textId="4F8453FF" w:rsidR="00457A23" w:rsidRDefault="0069012F"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22974497" wp14:editId="712D95F4">
                  <wp:extent cx="899400" cy="457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9400" cy="457200"/>
                          </a:xfrm>
                          <a:prstGeom prst="rect">
                            <a:avLst/>
                          </a:prstGeom>
                          <a:noFill/>
                          <a:ln>
                            <a:noFill/>
                          </a:ln>
                        </pic:spPr>
                      </pic:pic>
                    </a:graphicData>
                  </a:graphic>
                </wp:inline>
              </w:drawing>
            </w:r>
          </w:p>
        </w:tc>
        <w:tc>
          <w:tcPr>
            <w:tcW w:w="1559" w:type="dxa"/>
            <w:vAlign w:val="center"/>
          </w:tcPr>
          <w:p w14:paraId="0BEFA4E9" w14:textId="56585D1E" w:rsidR="00457A23" w:rsidRDefault="0069012F"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4BD65028" wp14:editId="72B65F0D">
                  <wp:extent cx="457200" cy="457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59" w:type="dxa"/>
            <w:vAlign w:val="center"/>
          </w:tcPr>
          <w:p w14:paraId="039637BE" w14:textId="1B5A844C" w:rsidR="00457A23" w:rsidRDefault="0069012F"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7A920A7C" wp14:editId="42A5FEB7">
                  <wp:extent cx="457200" cy="457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955D63" w14:paraId="4161652A" w14:textId="77777777" w:rsidTr="00955D63">
        <w:tc>
          <w:tcPr>
            <w:tcW w:w="1558" w:type="dxa"/>
            <w:vAlign w:val="center"/>
          </w:tcPr>
          <w:p w14:paraId="5884D003" w14:textId="4918DD58" w:rsidR="00457A23" w:rsidRPr="008A4D71" w:rsidRDefault="008A4D71" w:rsidP="008A4D71">
            <w:pPr>
              <w:jc w:val="center"/>
              <w:rPr>
                <w:rFonts w:ascii="Arial" w:eastAsia="Times New Roman" w:hAnsi="Arial" w:cs="Arial"/>
                <w:color w:val="000001"/>
                <w:sz w:val="21"/>
                <w:szCs w:val="21"/>
              </w:rPr>
            </w:pPr>
            <w:r w:rsidRPr="008A4D71">
              <w:rPr>
                <w:rFonts w:ascii="Arial" w:hAnsi="Arial" w:cs="Arial"/>
                <w:noProof/>
                <w:color w:val="000001"/>
                <w:sz w:val="18"/>
                <w:szCs w:val="18"/>
              </w:rPr>
              <w:t>Corvallis Mens’ Shelter</w:t>
            </w:r>
          </w:p>
        </w:tc>
        <w:tc>
          <w:tcPr>
            <w:tcW w:w="1558" w:type="dxa"/>
            <w:vAlign w:val="center"/>
          </w:tcPr>
          <w:p w14:paraId="7A2CED69" w14:textId="36C6545A" w:rsidR="00457A23" w:rsidRDefault="008A4D71"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719ECE78" wp14:editId="437BB8A9">
                  <wp:extent cx="860030" cy="3657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0030" cy="365760"/>
                          </a:xfrm>
                          <a:prstGeom prst="rect">
                            <a:avLst/>
                          </a:prstGeom>
                          <a:noFill/>
                          <a:ln>
                            <a:noFill/>
                          </a:ln>
                        </pic:spPr>
                      </pic:pic>
                    </a:graphicData>
                  </a:graphic>
                </wp:inline>
              </w:drawing>
            </w:r>
          </w:p>
        </w:tc>
        <w:tc>
          <w:tcPr>
            <w:tcW w:w="1558" w:type="dxa"/>
            <w:vAlign w:val="center"/>
          </w:tcPr>
          <w:p w14:paraId="289CCBAF" w14:textId="6295263B" w:rsidR="00457A23" w:rsidRDefault="008A4D71" w:rsidP="008A4D71">
            <w:pPr>
              <w:jc w:val="center"/>
              <w:rPr>
                <w:rFonts w:ascii="Arial" w:eastAsia="Times New Roman" w:hAnsi="Arial" w:cs="Arial"/>
                <w:b/>
                <w:bCs/>
                <w:color w:val="000001"/>
                <w:sz w:val="21"/>
                <w:szCs w:val="21"/>
              </w:rPr>
            </w:pPr>
            <w:r>
              <w:rPr>
                <w:noProof/>
              </w:rPr>
              <w:drawing>
                <wp:inline distT="0" distB="0" distL="0" distR="0" wp14:anchorId="272C6D45" wp14:editId="2900884F">
                  <wp:extent cx="773823" cy="457200"/>
                  <wp:effectExtent l="0" t="0" r="7620" b="0"/>
                  <wp:docPr id="49" name="Picture 49" descr="Other Down Payment Assistance | Corvallis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ther Down Payment Assistance | Corvallis Oreg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3823" cy="457200"/>
                          </a:xfrm>
                          <a:prstGeom prst="rect">
                            <a:avLst/>
                          </a:prstGeom>
                          <a:noFill/>
                          <a:ln>
                            <a:noFill/>
                          </a:ln>
                        </pic:spPr>
                      </pic:pic>
                    </a:graphicData>
                  </a:graphic>
                </wp:inline>
              </w:drawing>
            </w:r>
          </w:p>
        </w:tc>
        <w:tc>
          <w:tcPr>
            <w:tcW w:w="1558" w:type="dxa"/>
            <w:vAlign w:val="center"/>
          </w:tcPr>
          <w:p w14:paraId="223EB9D7" w14:textId="322F4F53" w:rsidR="00457A23" w:rsidRDefault="008A4D71" w:rsidP="008A4D71">
            <w:pPr>
              <w:jc w:val="center"/>
              <w:rPr>
                <w:rFonts w:ascii="Arial" w:eastAsia="Times New Roman" w:hAnsi="Arial" w:cs="Arial"/>
                <w:b/>
                <w:bCs/>
                <w:color w:val="000001"/>
                <w:sz w:val="21"/>
                <w:szCs w:val="21"/>
              </w:rPr>
            </w:pPr>
            <w:r>
              <w:rPr>
                <w:noProof/>
              </w:rPr>
              <w:drawing>
                <wp:inline distT="0" distB="0" distL="0" distR="0" wp14:anchorId="4E964375" wp14:editId="228BDA59">
                  <wp:extent cx="801572" cy="365760"/>
                  <wp:effectExtent l="0" t="0" r="0" b="0"/>
                  <wp:docPr id="50" name="Picture 50" descr="Dial-A-Bus of Benton County – Serving Seniors and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al-A-Bus of Benton County – Serving Seniors and Persons with Disabiliti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1572" cy="365760"/>
                          </a:xfrm>
                          <a:prstGeom prst="rect">
                            <a:avLst/>
                          </a:prstGeom>
                          <a:noFill/>
                          <a:ln>
                            <a:noFill/>
                          </a:ln>
                        </pic:spPr>
                      </pic:pic>
                    </a:graphicData>
                  </a:graphic>
                </wp:inline>
              </w:drawing>
            </w:r>
          </w:p>
        </w:tc>
        <w:tc>
          <w:tcPr>
            <w:tcW w:w="1559" w:type="dxa"/>
            <w:vAlign w:val="center"/>
          </w:tcPr>
          <w:p w14:paraId="5B6C2899" w14:textId="7CA7EE23" w:rsidR="00457A23" w:rsidRDefault="008A4D71" w:rsidP="008A4D71">
            <w:pPr>
              <w:jc w:val="center"/>
              <w:rPr>
                <w:rFonts w:ascii="Arial" w:eastAsia="Times New Roman" w:hAnsi="Arial" w:cs="Arial"/>
                <w:b/>
                <w:bCs/>
                <w:color w:val="000001"/>
                <w:sz w:val="21"/>
                <w:szCs w:val="21"/>
              </w:rPr>
            </w:pPr>
            <w:r>
              <w:rPr>
                <w:noProof/>
              </w:rPr>
              <w:drawing>
                <wp:inline distT="0" distB="0" distL="0" distR="0" wp14:anchorId="6087998F" wp14:editId="13802284">
                  <wp:extent cx="914400" cy="457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tc>
        <w:tc>
          <w:tcPr>
            <w:tcW w:w="1559" w:type="dxa"/>
            <w:vAlign w:val="center"/>
          </w:tcPr>
          <w:p w14:paraId="5F5E57F6" w14:textId="48ACFD5C" w:rsidR="00457A23" w:rsidRDefault="008A4D71"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2F807FAD" wp14:editId="105701A1">
                  <wp:extent cx="591185" cy="33276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7168"/>
                          <a:stretch/>
                        </pic:blipFill>
                        <pic:spPr bwMode="auto">
                          <a:xfrm>
                            <a:off x="0" y="0"/>
                            <a:ext cx="591589" cy="3329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5D63" w14:paraId="05482C4D" w14:textId="77777777" w:rsidTr="00955D63">
        <w:tc>
          <w:tcPr>
            <w:tcW w:w="1558" w:type="dxa"/>
            <w:vAlign w:val="center"/>
          </w:tcPr>
          <w:p w14:paraId="5072CC35" w14:textId="1CA897F4" w:rsidR="00457A23" w:rsidRPr="008A4D71" w:rsidRDefault="008A4D71" w:rsidP="008A4D71">
            <w:pPr>
              <w:jc w:val="center"/>
              <w:rPr>
                <w:rFonts w:ascii="Arial" w:eastAsia="Times New Roman" w:hAnsi="Arial" w:cs="Arial"/>
                <w:b/>
                <w:bCs/>
                <w:color w:val="000001"/>
                <w:sz w:val="21"/>
                <w:szCs w:val="21"/>
              </w:rPr>
            </w:pPr>
            <w:r w:rsidRPr="008A4D71">
              <w:rPr>
                <w:rFonts w:ascii="Arial" w:hAnsi="Arial" w:cs="Arial"/>
                <w:noProof/>
                <w:sz w:val="18"/>
                <w:szCs w:val="18"/>
              </w:rPr>
              <w:t>FISH of Lebanon</w:t>
            </w:r>
          </w:p>
        </w:tc>
        <w:tc>
          <w:tcPr>
            <w:tcW w:w="1558" w:type="dxa"/>
            <w:vAlign w:val="center"/>
          </w:tcPr>
          <w:p w14:paraId="5F10DFD3" w14:textId="3B6F4475" w:rsidR="00457A23" w:rsidRDefault="008A4D71"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48F070B9" wp14:editId="4F8F4DB1">
                  <wp:extent cx="457200" cy="457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58" w:type="dxa"/>
            <w:vAlign w:val="center"/>
          </w:tcPr>
          <w:p w14:paraId="256781F0" w14:textId="45F09959" w:rsidR="00457A23" w:rsidRDefault="008A4D71" w:rsidP="008A4D71">
            <w:pPr>
              <w:jc w:val="center"/>
              <w:rPr>
                <w:rFonts w:ascii="Arial" w:eastAsia="Times New Roman" w:hAnsi="Arial" w:cs="Arial"/>
                <w:b/>
                <w:bCs/>
                <w:color w:val="000001"/>
                <w:sz w:val="21"/>
                <w:szCs w:val="21"/>
              </w:rPr>
            </w:pPr>
            <w:r>
              <w:rPr>
                <w:noProof/>
              </w:rPr>
              <w:drawing>
                <wp:inline distT="0" distB="0" distL="0" distR="0" wp14:anchorId="24E6DA87" wp14:editId="0A7F848C">
                  <wp:extent cx="471270" cy="457200"/>
                  <wp:effectExtent l="0" t="0" r="0" b="0"/>
                  <wp:docPr id="56" name="Picture 56" descr="Home - Heartland Hum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ome - Heartland Huma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1270" cy="457200"/>
                          </a:xfrm>
                          <a:prstGeom prst="rect">
                            <a:avLst/>
                          </a:prstGeom>
                          <a:noFill/>
                          <a:ln>
                            <a:noFill/>
                          </a:ln>
                        </pic:spPr>
                      </pic:pic>
                    </a:graphicData>
                  </a:graphic>
                </wp:inline>
              </w:drawing>
            </w:r>
          </w:p>
        </w:tc>
        <w:tc>
          <w:tcPr>
            <w:tcW w:w="1558" w:type="dxa"/>
            <w:vAlign w:val="center"/>
          </w:tcPr>
          <w:p w14:paraId="0EF09754" w14:textId="631861EF" w:rsidR="00457A23" w:rsidRDefault="008A4D71"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44007FBE" wp14:editId="6B3B9AE9">
                  <wp:extent cx="471535" cy="45720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1535" cy="457200"/>
                          </a:xfrm>
                          <a:prstGeom prst="rect">
                            <a:avLst/>
                          </a:prstGeom>
                          <a:noFill/>
                          <a:ln>
                            <a:noFill/>
                          </a:ln>
                        </pic:spPr>
                      </pic:pic>
                    </a:graphicData>
                  </a:graphic>
                </wp:inline>
              </w:drawing>
            </w:r>
          </w:p>
        </w:tc>
        <w:tc>
          <w:tcPr>
            <w:tcW w:w="1559" w:type="dxa"/>
            <w:vAlign w:val="center"/>
          </w:tcPr>
          <w:p w14:paraId="3EEA1B67" w14:textId="0F04AAE5" w:rsidR="00457A23" w:rsidRPr="008A4D71" w:rsidRDefault="008A4D71" w:rsidP="008A4D71">
            <w:pPr>
              <w:jc w:val="center"/>
              <w:rPr>
                <w:rFonts w:ascii="Arial" w:eastAsia="Times New Roman" w:hAnsi="Arial" w:cs="Arial"/>
                <w:color w:val="000001"/>
                <w:sz w:val="21"/>
                <w:szCs w:val="21"/>
              </w:rPr>
            </w:pPr>
            <w:r w:rsidRPr="008A4D71">
              <w:rPr>
                <w:rFonts w:ascii="Arial" w:eastAsia="Times New Roman" w:hAnsi="Arial" w:cs="Arial"/>
                <w:color w:val="000001"/>
                <w:sz w:val="18"/>
                <w:szCs w:val="18"/>
              </w:rPr>
              <w:t>Lebanon Gleaners</w:t>
            </w:r>
          </w:p>
        </w:tc>
        <w:tc>
          <w:tcPr>
            <w:tcW w:w="1559" w:type="dxa"/>
            <w:vAlign w:val="center"/>
          </w:tcPr>
          <w:p w14:paraId="362A0680" w14:textId="5D41AE19" w:rsidR="00457A23" w:rsidRDefault="008A4D71" w:rsidP="008A4D71">
            <w:pPr>
              <w:jc w:val="center"/>
              <w:rPr>
                <w:rFonts w:ascii="Arial" w:eastAsia="Times New Roman" w:hAnsi="Arial" w:cs="Arial"/>
                <w:b/>
                <w:bCs/>
                <w:color w:val="000001"/>
                <w:sz w:val="21"/>
                <w:szCs w:val="21"/>
              </w:rPr>
            </w:pPr>
            <w:r>
              <w:rPr>
                <w:noProof/>
              </w:rPr>
              <w:drawing>
                <wp:inline distT="0" distB="0" distL="0" distR="0" wp14:anchorId="7FEFBA85" wp14:editId="33027D46">
                  <wp:extent cx="822960" cy="307076"/>
                  <wp:effectExtent l="0" t="0" r="0" b="0"/>
                  <wp:docPr id="58" name="Picture 58" descr="Home | Lebanon Area Habitat for Hum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me | Lebanon Area Habitat for Humanit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2960" cy="307076"/>
                          </a:xfrm>
                          <a:prstGeom prst="rect">
                            <a:avLst/>
                          </a:prstGeom>
                          <a:noFill/>
                          <a:ln>
                            <a:noFill/>
                          </a:ln>
                        </pic:spPr>
                      </pic:pic>
                    </a:graphicData>
                  </a:graphic>
                </wp:inline>
              </w:drawing>
            </w:r>
          </w:p>
        </w:tc>
      </w:tr>
      <w:tr w:rsidR="00955D63" w14:paraId="503361BD" w14:textId="77777777" w:rsidTr="00955D63">
        <w:tc>
          <w:tcPr>
            <w:tcW w:w="1558" w:type="dxa"/>
            <w:vAlign w:val="center"/>
          </w:tcPr>
          <w:p w14:paraId="3CD84A9C" w14:textId="60F55674" w:rsidR="00457A23" w:rsidRDefault="008A4D71" w:rsidP="008A4D71">
            <w:pPr>
              <w:jc w:val="center"/>
              <w:rPr>
                <w:rFonts w:ascii="Arial" w:eastAsia="Times New Roman" w:hAnsi="Arial" w:cs="Arial"/>
                <w:b/>
                <w:bCs/>
                <w:color w:val="000001"/>
                <w:sz w:val="21"/>
                <w:szCs w:val="21"/>
              </w:rPr>
            </w:pPr>
            <w:r w:rsidRPr="008A4D71">
              <w:rPr>
                <w:rFonts w:ascii="Arial" w:hAnsi="Arial" w:cs="Arial"/>
                <w:noProof/>
                <w:sz w:val="18"/>
                <w:szCs w:val="18"/>
              </w:rPr>
              <w:t>L</w:t>
            </w:r>
            <w:r>
              <w:rPr>
                <w:rFonts w:ascii="Arial" w:hAnsi="Arial" w:cs="Arial"/>
                <w:noProof/>
                <w:sz w:val="18"/>
                <w:szCs w:val="18"/>
              </w:rPr>
              <w:t>inn County Animal Rescue</w:t>
            </w:r>
          </w:p>
        </w:tc>
        <w:tc>
          <w:tcPr>
            <w:tcW w:w="1558" w:type="dxa"/>
            <w:vAlign w:val="center"/>
          </w:tcPr>
          <w:p w14:paraId="50B304D5" w14:textId="60D45CCC" w:rsidR="00457A23" w:rsidRDefault="00D95176" w:rsidP="008A4D71">
            <w:pPr>
              <w:jc w:val="center"/>
              <w:rPr>
                <w:rFonts w:ascii="Arial" w:eastAsia="Times New Roman" w:hAnsi="Arial" w:cs="Arial"/>
                <w:b/>
                <w:bCs/>
                <w:color w:val="000001"/>
                <w:sz w:val="21"/>
                <w:szCs w:val="21"/>
              </w:rPr>
            </w:pPr>
            <w:r>
              <w:rPr>
                <w:noProof/>
              </w:rPr>
              <w:drawing>
                <wp:inline distT="0" distB="0" distL="0" distR="0" wp14:anchorId="6E31D42E" wp14:editId="6530E170">
                  <wp:extent cx="674030" cy="365760"/>
                  <wp:effectExtent l="0" t="0" r="0" b="0"/>
                  <wp:docPr id="59" name="Picture 59" descr="Lebanon First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ebanon First Assembl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4030" cy="365760"/>
                          </a:xfrm>
                          <a:prstGeom prst="rect">
                            <a:avLst/>
                          </a:prstGeom>
                          <a:noFill/>
                          <a:ln>
                            <a:noFill/>
                          </a:ln>
                        </pic:spPr>
                      </pic:pic>
                    </a:graphicData>
                  </a:graphic>
                </wp:inline>
              </w:drawing>
            </w:r>
          </w:p>
        </w:tc>
        <w:tc>
          <w:tcPr>
            <w:tcW w:w="1558" w:type="dxa"/>
            <w:vAlign w:val="center"/>
          </w:tcPr>
          <w:p w14:paraId="7ECD4820" w14:textId="32F9F698" w:rsidR="00457A23" w:rsidRDefault="00D95176"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1448368D" wp14:editId="4F6679C1">
                  <wp:extent cx="476198" cy="45720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6198" cy="457200"/>
                          </a:xfrm>
                          <a:prstGeom prst="rect">
                            <a:avLst/>
                          </a:prstGeom>
                          <a:noFill/>
                          <a:ln>
                            <a:noFill/>
                          </a:ln>
                        </pic:spPr>
                      </pic:pic>
                    </a:graphicData>
                  </a:graphic>
                </wp:inline>
              </w:drawing>
            </w:r>
          </w:p>
        </w:tc>
        <w:tc>
          <w:tcPr>
            <w:tcW w:w="1558" w:type="dxa"/>
            <w:vAlign w:val="center"/>
          </w:tcPr>
          <w:p w14:paraId="2454F148" w14:textId="5CB707EC" w:rsidR="00457A23" w:rsidRDefault="00D95176" w:rsidP="008A4D71">
            <w:pPr>
              <w:jc w:val="center"/>
              <w:rPr>
                <w:rFonts w:ascii="Arial" w:eastAsia="Times New Roman" w:hAnsi="Arial" w:cs="Arial"/>
                <w:b/>
                <w:bCs/>
                <w:color w:val="000001"/>
                <w:sz w:val="21"/>
                <w:szCs w:val="21"/>
              </w:rPr>
            </w:pPr>
            <w:r>
              <w:rPr>
                <w:noProof/>
              </w:rPr>
              <w:drawing>
                <wp:inline distT="0" distB="0" distL="0" distR="0" wp14:anchorId="2809C446" wp14:editId="57AF047F">
                  <wp:extent cx="914400" cy="338436"/>
                  <wp:effectExtent l="0" t="0" r="0" b="5080"/>
                  <wp:docPr id="61" name="Picture 61" descr="Design Build Team Selected For North Lincoln Hospital Build |  oregoncoastdaily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ign Build Team Selected For North Lincoln Hospital Build |  oregoncoastdailynews"/>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639" t="15682" r="8683" b="23505"/>
                          <a:stretch/>
                        </pic:blipFill>
                        <pic:spPr bwMode="auto">
                          <a:xfrm>
                            <a:off x="0" y="0"/>
                            <a:ext cx="914400" cy="3384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Align w:val="center"/>
          </w:tcPr>
          <w:p w14:paraId="69B92228" w14:textId="1F43FD55" w:rsidR="00457A23" w:rsidRDefault="00D95176"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7AA48518" wp14:editId="07691FA8">
                  <wp:extent cx="787324" cy="457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7324" cy="457200"/>
                          </a:xfrm>
                          <a:prstGeom prst="rect">
                            <a:avLst/>
                          </a:prstGeom>
                          <a:noFill/>
                          <a:ln>
                            <a:noFill/>
                          </a:ln>
                        </pic:spPr>
                      </pic:pic>
                    </a:graphicData>
                  </a:graphic>
                </wp:inline>
              </w:drawing>
            </w:r>
          </w:p>
        </w:tc>
        <w:tc>
          <w:tcPr>
            <w:tcW w:w="1559" w:type="dxa"/>
            <w:vAlign w:val="center"/>
          </w:tcPr>
          <w:p w14:paraId="7E6051E9" w14:textId="2E8F45CE" w:rsidR="00457A23" w:rsidRDefault="00D95176" w:rsidP="008A4D71">
            <w:pPr>
              <w:jc w:val="center"/>
              <w:rPr>
                <w:rFonts w:ascii="Arial" w:eastAsia="Times New Roman" w:hAnsi="Arial" w:cs="Arial"/>
                <w:b/>
                <w:bCs/>
                <w:color w:val="000001"/>
                <w:sz w:val="21"/>
                <w:szCs w:val="21"/>
              </w:rPr>
            </w:pPr>
            <w:r>
              <w:rPr>
                <w:noProof/>
              </w:rPr>
              <w:drawing>
                <wp:inline distT="0" distB="0" distL="0" distR="0" wp14:anchorId="74C78788" wp14:editId="2024D433">
                  <wp:extent cx="822960" cy="364880"/>
                  <wp:effectExtent l="0" t="0" r="0" b="0"/>
                  <wp:docPr id="63" name="Picture 63" descr="Home - Ronald McDonald House Charities of Oregon &amp; SW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ome - Ronald McDonald House Charities of Oregon &amp; SW Washingt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2960" cy="364880"/>
                          </a:xfrm>
                          <a:prstGeom prst="rect">
                            <a:avLst/>
                          </a:prstGeom>
                          <a:noFill/>
                          <a:ln>
                            <a:noFill/>
                          </a:ln>
                        </pic:spPr>
                      </pic:pic>
                    </a:graphicData>
                  </a:graphic>
                </wp:inline>
              </w:drawing>
            </w:r>
          </w:p>
        </w:tc>
      </w:tr>
      <w:tr w:rsidR="00955D63" w14:paraId="22EF2329" w14:textId="77777777" w:rsidTr="00955D63">
        <w:tc>
          <w:tcPr>
            <w:tcW w:w="1558" w:type="dxa"/>
            <w:vAlign w:val="center"/>
          </w:tcPr>
          <w:p w14:paraId="5E396082" w14:textId="3186FAB4" w:rsidR="00457A23" w:rsidRDefault="00D95176" w:rsidP="008A4D71">
            <w:pPr>
              <w:jc w:val="center"/>
              <w:rPr>
                <w:rFonts w:ascii="Arial" w:eastAsia="Times New Roman" w:hAnsi="Arial" w:cs="Arial"/>
                <w:b/>
                <w:bCs/>
                <w:color w:val="000001"/>
                <w:sz w:val="21"/>
                <w:szCs w:val="21"/>
              </w:rPr>
            </w:pPr>
            <w:r>
              <w:rPr>
                <w:noProof/>
              </w:rPr>
              <w:drawing>
                <wp:inline distT="0" distB="0" distL="0" distR="0" wp14:anchorId="224C9C9D" wp14:editId="015A9950">
                  <wp:extent cx="432078" cy="45720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2078" cy="457200"/>
                          </a:xfrm>
                          <a:prstGeom prst="rect">
                            <a:avLst/>
                          </a:prstGeom>
                        </pic:spPr>
                      </pic:pic>
                    </a:graphicData>
                  </a:graphic>
                </wp:inline>
              </w:drawing>
            </w:r>
          </w:p>
        </w:tc>
        <w:tc>
          <w:tcPr>
            <w:tcW w:w="1558" w:type="dxa"/>
            <w:vAlign w:val="center"/>
          </w:tcPr>
          <w:p w14:paraId="5A3834B1" w14:textId="4B40525E" w:rsidR="00457A23" w:rsidRDefault="00955D63"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7880DF57" wp14:editId="53B7284C">
                  <wp:extent cx="461365" cy="457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1365" cy="457200"/>
                          </a:xfrm>
                          <a:prstGeom prst="rect">
                            <a:avLst/>
                          </a:prstGeom>
                          <a:noFill/>
                          <a:ln>
                            <a:noFill/>
                          </a:ln>
                        </pic:spPr>
                      </pic:pic>
                    </a:graphicData>
                  </a:graphic>
                </wp:inline>
              </w:drawing>
            </w:r>
          </w:p>
        </w:tc>
        <w:tc>
          <w:tcPr>
            <w:tcW w:w="1558" w:type="dxa"/>
            <w:vAlign w:val="center"/>
          </w:tcPr>
          <w:p w14:paraId="394A3F7F" w14:textId="0433D934" w:rsidR="00457A23" w:rsidRDefault="00955D63"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627C9753" wp14:editId="78DD1B4A">
                  <wp:extent cx="614351" cy="457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4351" cy="457200"/>
                          </a:xfrm>
                          <a:prstGeom prst="rect">
                            <a:avLst/>
                          </a:prstGeom>
                          <a:noFill/>
                          <a:ln>
                            <a:noFill/>
                          </a:ln>
                        </pic:spPr>
                      </pic:pic>
                    </a:graphicData>
                  </a:graphic>
                </wp:inline>
              </w:drawing>
            </w:r>
          </w:p>
        </w:tc>
        <w:tc>
          <w:tcPr>
            <w:tcW w:w="1558" w:type="dxa"/>
            <w:vAlign w:val="center"/>
          </w:tcPr>
          <w:p w14:paraId="7072B2C4" w14:textId="4C67A035" w:rsidR="00457A23" w:rsidRDefault="00955D63" w:rsidP="008A4D71">
            <w:pPr>
              <w:jc w:val="cente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38B7A1E7" wp14:editId="2705AFB9">
                  <wp:extent cx="457200" cy="4572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59" w:type="dxa"/>
            <w:vAlign w:val="center"/>
          </w:tcPr>
          <w:p w14:paraId="7B40FBEA" w14:textId="3A0B4F8A" w:rsidR="00457A23" w:rsidRDefault="00955D63" w:rsidP="008A4D71">
            <w:pPr>
              <w:jc w:val="center"/>
              <w:rPr>
                <w:rFonts w:ascii="Arial" w:eastAsia="Times New Roman" w:hAnsi="Arial" w:cs="Arial"/>
                <w:b/>
                <w:bCs/>
                <w:color w:val="000001"/>
                <w:sz w:val="21"/>
                <w:szCs w:val="21"/>
              </w:rPr>
            </w:pPr>
            <w:r>
              <w:rPr>
                <w:rFonts w:ascii="Arial" w:hAnsi="Arial" w:cs="Arial"/>
                <w:b/>
                <w:bCs/>
                <w:noProof/>
                <w:color w:val="000001"/>
                <w:sz w:val="21"/>
                <w:szCs w:val="21"/>
              </w:rPr>
              <w:drawing>
                <wp:inline distT="0" distB="0" distL="0" distR="0" wp14:anchorId="073BFD98" wp14:editId="4FB20A36">
                  <wp:extent cx="457200" cy="457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59" w:type="dxa"/>
            <w:vAlign w:val="center"/>
          </w:tcPr>
          <w:p w14:paraId="070D43CF" w14:textId="77777777" w:rsidR="00457A23" w:rsidRDefault="00457A23" w:rsidP="008A4D71">
            <w:pPr>
              <w:jc w:val="center"/>
              <w:rPr>
                <w:rFonts w:ascii="Arial" w:eastAsia="Times New Roman" w:hAnsi="Arial" w:cs="Arial"/>
                <w:b/>
                <w:bCs/>
                <w:color w:val="000001"/>
                <w:sz w:val="21"/>
                <w:szCs w:val="21"/>
              </w:rPr>
            </w:pPr>
          </w:p>
        </w:tc>
      </w:tr>
    </w:tbl>
    <w:p w14:paraId="4B7DC69D" w14:textId="25264836" w:rsidR="00FB0A3B" w:rsidRDefault="00FB0A3B" w:rsidP="00FB0A3B">
      <w:pPr>
        <w:rPr>
          <w:rFonts w:ascii="Arial" w:eastAsia="Times New Roman" w:hAnsi="Arial" w:cs="Arial"/>
          <w:b/>
          <w:bCs/>
          <w:color w:val="000001"/>
          <w:sz w:val="21"/>
          <w:szCs w:val="21"/>
        </w:rPr>
      </w:pPr>
    </w:p>
    <w:p w14:paraId="51E13256" w14:textId="1100ADC2" w:rsidR="00424AFF" w:rsidRPr="00424AFF" w:rsidRDefault="00424AFF" w:rsidP="00FB0A3B">
      <w:pPr>
        <w:rPr>
          <w:rFonts w:ascii="Arial" w:eastAsia="Times New Roman" w:hAnsi="Arial" w:cs="Arial"/>
          <w:color w:val="000001"/>
        </w:rPr>
      </w:pPr>
      <w:r w:rsidRPr="00424AFF">
        <w:rPr>
          <w:rFonts w:ascii="Arial" w:eastAsia="Times New Roman" w:hAnsi="Arial" w:cs="Arial"/>
          <w:color w:val="000001"/>
        </w:rPr>
        <w:t xml:space="preserve">But we are not out of the woods yet. </w:t>
      </w:r>
      <w:r>
        <w:rPr>
          <w:rFonts w:ascii="Arial" w:eastAsia="Times New Roman" w:hAnsi="Arial" w:cs="Arial"/>
          <w:color w:val="000001"/>
        </w:rPr>
        <w:t xml:space="preserve">Our area non-profits continue to struggle financially as demand surges. Join our fight to today to protect our safety net. </w:t>
      </w:r>
    </w:p>
    <w:p w14:paraId="33F308F9" w14:textId="39D0E216" w:rsidR="00955D63" w:rsidRDefault="0069012F" w:rsidP="00955D63">
      <w:pPr>
        <w:jc w:val="center"/>
        <w:rPr>
          <w:rFonts w:ascii="Arial" w:eastAsia="Times New Roman" w:hAnsi="Arial" w:cs="Arial"/>
          <w:b/>
          <w:bCs/>
          <w:color w:val="000001"/>
          <w:sz w:val="21"/>
          <w:szCs w:val="21"/>
        </w:rPr>
      </w:pPr>
      <w:hyperlink w:history="1">
        <w:r w:rsidRPr="00923113">
          <w:rPr>
            <w:rStyle w:val="Hyperlink"/>
            <w:rFonts w:ascii="Arial" w:eastAsia="Times New Roman" w:hAnsi="Arial" w:cs="Arial"/>
            <w:b/>
            <w:bCs/>
            <w:color w:val="000001"/>
            <w:sz w:val="21"/>
            <w:szCs w:val="21"/>
            <w:highlight w:val="yellow"/>
            <w:u w:val="none"/>
          </w:rPr>
          <w:t>JOIN THE FIGHT</w:t>
        </w:r>
      </w:hyperlink>
      <w:r w:rsidRPr="00923113">
        <w:rPr>
          <w:rFonts w:ascii="Arial" w:eastAsia="Times New Roman" w:hAnsi="Arial" w:cs="Arial"/>
          <w:b/>
          <w:bCs/>
          <w:color w:val="000001"/>
          <w:sz w:val="21"/>
          <w:szCs w:val="21"/>
          <w:highlight w:val="yellow"/>
        </w:rPr>
        <w:t xml:space="preserve"> (create button</w:t>
      </w:r>
      <w:r>
        <w:rPr>
          <w:rFonts w:ascii="Arial" w:eastAsia="Times New Roman" w:hAnsi="Arial" w:cs="Arial"/>
          <w:b/>
          <w:bCs/>
          <w:color w:val="000001"/>
          <w:sz w:val="21"/>
          <w:szCs w:val="21"/>
          <w:highlight w:val="yellow"/>
        </w:rPr>
        <w:t xml:space="preserve"> with giving link</w:t>
      </w:r>
      <w:r w:rsidRPr="00923113">
        <w:rPr>
          <w:rFonts w:ascii="Arial" w:eastAsia="Times New Roman" w:hAnsi="Arial" w:cs="Arial"/>
          <w:b/>
          <w:bCs/>
          <w:color w:val="000001"/>
          <w:sz w:val="21"/>
          <w:szCs w:val="21"/>
          <w:highlight w:val="yellow"/>
        </w:rPr>
        <w:t>)</w:t>
      </w:r>
    </w:p>
    <w:p w14:paraId="1D7E4ADA" w14:textId="77777777" w:rsidR="00424AFF" w:rsidRDefault="00424AFF" w:rsidP="00955D63">
      <w:pPr>
        <w:jc w:val="center"/>
        <w:rPr>
          <w:rFonts w:ascii="Arial" w:eastAsia="Times New Roman" w:hAnsi="Arial" w:cs="Arial"/>
          <w:b/>
          <w:bCs/>
          <w:color w:val="000001"/>
          <w:sz w:val="21"/>
          <w:szCs w:val="21"/>
        </w:rPr>
      </w:pPr>
    </w:p>
    <w:p w14:paraId="030A3647" w14:textId="77777777" w:rsidR="00424AFF" w:rsidRDefault="00927355" w:rsidP="00424AFF">
      <w:pPr>
        <w:jc w:val="right"/>
        <w:rPr>
          <w:rFonts w:ascii="Arial" w:eastAsia="Times New Roman" w:hAnsi="Arial" w:cs="Arial"/>
          <w:color w:val="000001"/>
        </w:rPr>
      </w:pPr>
      <w:r>
        <w:rPr>
          <w:rFonts w:eastAsia="Times New Roman"/>
          <w:noProof/>
        </w:rPr>
        <w:lastRenderedPageBreak/>
        <w:drawing>
          <wp:inline distT="0" distB="0" distL="0" distR="0" wp14:anchorId="40499F9C" wp14:editId="637CF052">
            <wp:extent cx="2743200" cy="391258"/>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7039" cy="400363"/>
                    </a:xfrm>
                    <a:prstGeom prst="rect">
                      <a:avLst/>
                    </a:prstGeom>
                    <a:noFill/>
                    <a:ln>
                      <a:noFill/>
                    </a:ln>
                  </pic:spPr>
                </pic:pic>
              </a:graphicData>
            </a:graphic>
          </wp:inline>
        </w:drawing>
      </w:r>
    </w:p>
    <w:p w14:paraId="359C4990" w14:textId="47BEF001" w:rsidR="00424AFF" w:rsidRDefault="00927355" w:rsidP="00424AFF">
      <w:pPr>
        <w:jc w:val="right"/>
        <w:rPr>
          <w:rFonts w:ascii="Arial" w:eastAsia="Times New Roman" w:hAnsi="Arial" w:cs="Arial"/>
          <w:color w:val="000001"/>
        </w:rPr>
      </w:pPr>
      <w:r>
        <w:rPr>
          <w:rFonts w:ascii="Arial" w:eastAsia="Times New Roman" w:hAnsi="Arial" w:cs="Arial"/>
          <w:b/>
          <w:bCs/>
          <w:noProof/>
          <w:color w:val="000001"/>
          <w:sz w:val="21"/>
          <w:szCs w:val="21"/>
        </w:rPr>
        <w:drawing>
          <wp:inline distT="0" distB="0" distL="0" distR="0" wp14:anchorId="70EC1299" wp14:editId="14456568">
            <wp:extent cx="5943600" cy="1019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019175"/>
                    </a:xfrm>
                    <a:prstGeom prst="rect">
                      <a:avLst/>
                    </a:prstGeom>
                    <a:noFill/>
                    <a:ln>
                      <a:noFill/>
                    </a:ln>
                  </pic:spPr>
                </pic:pic>
              </a:graphicData>
            </a:graphic>
          </wp:inline>
        </w:drawing>
      </w:r>
    </w:p>
    <w:p w14:paraId="6BCD1EDA" w14:textId="292BDD90" w:rsidR="00927355" w:rsidRDefault="00424AFF" w:rsidP="00424AFF">
      <w:pPr>
        <w:rPr>
          <w:rFonts w:ascii="Arial" w:eastAsia="Times New Roman" w:hAnsi="Arial" w:cs="Arial"/>
          <w:b/>
          <w:bCs/>
          <w:color w:val="000001"/>
          <w:sz w:val="21"/>
          <w:szCs w:val="21"/>
        </w:rPr>
      </w:pPr>
      <w:r>
        <w:rPr>
          <w:rFonts w:ascii="Arial" w:eastAsia="Times New Roman" w:hAnsi="Arial" w:cs="Arial"/>
          <w:color w:val="000001"/>
        </w:rPr>
        <w:t>In September 2020, United Way</w:t>
      </w:r>
      <w:r w:rsidR="00D40EA0" w:rsidRPr="00D40EA0">
        <w:rPr>
          <w:rFonts w:ascii="Arial" w:eastAsia="Times New Roman" w:hAnsi="Arial" w:cs="Arial"/>
          <w:color w:val="000001"/>
        </w:rPr>
        <w:t xml:space="preserve"> established an emergency fund to directly aid</w:t>
      </w:r>
      <w:r w:rsidR="00D40EA0">
        <w:rPr>
          <w:rFonts w:ascii="Arial" w:eastAsia="Times New Roman" w:hAnsi="Arial" w:cs="Arial"/>
          <w:color w:val="000001"/>
        </w:rPr>
        <w:t xml:space="preserve"> </w:t>
      </w:r>
      <w:r w:rsidR="00D40EA0" w:rsidRPr="00D40EA0">
        <w:rPr>
          <w:rFonts w:ascii="Arial" w:eastAsia="Times New Roman" w:hAnsi="Arial" w:cs="Arial"/>
          <w:color w:val="000001"/>
        </w:rPr>
        <w:t xml:space="preserve">individuals &amp; families displaced or impacted by </w:t>
      </w:r>
      <w:r w:rsidR="003447D1" w:rsidRPr="00D40EA0">
        <w:rPr>
          <w:rFonts w:ascii="Arial" w:eastAsia="Times New Roman" w:hAnsi="Arial" w:cs="Arial"/>
          <w:color w:val="000001"/>
        </w:rPr>
        <w:t>wildfires</w:t>
      </w:r>
      <w:r w:rsidR="00D40EA0">
        <w:rPr>
          <w:rFonts w:ascii="Arial" w:eastAsia="Times New Roman" w:hAnsi="Arial" w:cs="Arial"/>
          <w:color w:val="000001"/>
        </w:rPr>
        <w:t xml:space="preserve"> </w:t>
      </w:r>
      <w:r w:rsidR="00D40EA0" w:rsidRPr="00D40EA0">
        <w:rPr>
          <w:rFonts w:ascii="Arial" w:eastAsia="Times New Roman" w:hAnsi="Arial" w:cs="Arial"/>
          <w:color w:val="000001"/>
        </w:rPr>
        <w:t xml:space="preserve">across our three-county footprint. </w:t>
      </w:r>
      <w:r w:rsidR="00D40EA0" w:rsidRPr="00424AFF">
        <w:rPr>
          <w:rFonts w:ascii="Arial" w:eastAsia="Times New Roman" w:hAnsi="Arial" w:cs="Arial"/>
          <w:b/>
          <w:bCs/>
          <w:color w:val="000001"/>
        </w:rPr>
        <w:t>100% of dollars raised have</w:t>
      </w:r>
      <w:r w:rsidR="00D40EA0" w:rsidRPr="00424AFF">
        <w:rPr>
          <w:rFonts w:ascii="Arial" w:eastAsia="Times New Roman" w:hAnsi="Arial" w:cs="Arial"/>
          <w:b/>
          <w:bCs/>
          <w:color w:val="000001"/>
        </w:rPr>
        <w:t xml:space="preserve"> </w:t>
      </w:r>
      <w:r w:rsidR="00D40EA0" w:rsidRPr="00424AFF">
        <w:rPr>
          <w:rFonts w:ascii="Arial" w:eastAsia="Times New Roman" w:hAnsi="Arial" w:cs="Arial"/>
          <w:b/>
          <w:bCs/>
          <w:color w:val="000001"/>
        </w:rPr>
        <w:t>been used to help individuals and families directly.</w:t>
      </w:r>
      <w:r w:rsidR="003447D1">
        <w:rPr>
          <w:rFonts w:ascii="Arial" w:eastAsia="Times New Roman" w:hAnsi="Arial" w:cs="Arial"/>
          <w:b/>
          <w:bCs/>
          <w:color w:val="000001"/>
        </w:rPr>
        <w:t xml:space="preserve"> </w:t>
      </w:r>
      <w:r w:rsidR="003447D1" w:rsidRPr="003447D1">
        <w:rPr>
          <w:rFonts w:ascii="Arial" w:eastAsia="Times New Roman" w:hAnsi="Arial" w:cs="Arial"/>
          <w:color w:val="000001"/>
        </w:rPr>
        <w:t>This has been our area’s largest fund to date.</w:t>
      </w:r>
      <w:r w:rsidR="003447D1">
        <w:rPr>
          <w:rFonts w:ascii="Arial" w:eastAsia="Times New Roman" w:hAnsi="Arial" w:cs="Arial"/>
          <w:b/>
          <w:bCs/>
          <w:color w:val="000001"/>
        </w:rPr>
        <w:t xml:space="preserve"> </w:t>
      </w:r>
    </w:p>
    <w:p w14:paraId="3539BF65" w14:textId="77777777" w:rsidR="00927355" w:rsidRDefault="00927355" w:rsidP="00424AFF">
      <w:pPr>
        <w:rPr>
          <w:rFonts w:ascii="Arial" w:eastAsia="Times New Roman" w:hAnsi="Arial" w:cs="Arial"/>
          <w:b/>
          <w:bCs/>
          <w:color w:val="000001"/>
          <w:sz w:val="21"/>
          <w:szCs w:val="21"/>
        </w:rPr>
      </w:pPr>
    </w:p>
    <w:p w14:paraId="361A1E5B" w14:textId="48F68FAA" w:rsidR="00FB0A3B" w:rsidRDefault="00927355" w:rsidP="00424AFF">
      <w:pPr>
        <w:rPr>
          <w:rFonts w:ascii="Arial" w:eastAsia="Times New Roman" w:hAnsi="Arial" w:cs="Arial"/>
          <w:b/>
          <w:bCs/>
          <w:color w:val="000001"/>
          <w:sz w:val="21"/>
          <w:szCs w:val="21"/>
        </w:rPr>
      </w:pPr>
      <w:r>
        <w:rPr>
          <w:rFonts w:ascii="Arial" w:eastAsia="Times New Roman" w:hAnsi="Arial" w:cs="Arial"/>
          <w:b/>
          <w:bCs/>
          <w:noProof/>
          <w:color w:val="000001"/>
          <w:sz w:val="21"/>
          <w:szCs w:val="21"/>
        </w:rPr>
        <w:drawing>
          <wp:inline distT="0" distB="0" distL="0" distR="0" wp14:anchorId="40B03D68" wp14:editId="7C59B5E7">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5F23969" w14:textId="28914404" w:rsidR="00424AFF" w:rsidRDefault="00424AFF" w:rsidP="00424AFF">
      <w:pPr>
        <w:rPr>
          <w:rFonts w:ascii="Arial" w:eastAsia="Times New Roman" w:hAnsi="Arial" w:cs="Arial"/>
          <w:b/>
          <w:bCs/>
          <w:color w:val="000001"/>
          <w:sz w:val="21"/>
          <w:szCs w:val="21"/>
        </w:rPr>
      </w:pPr>
    </w:p>
    <w:p w14:paraId="67EB233E" w14:textId="0795BD63" w:rsidR="00424AFF" w:rsidRDefault="00424AFF" w:rsidP="00424AFF">
      <w:pPr>
        <w:rPr>
          <w:rFonts w:ascii="Arial" w:eastAsia="Times New Roman" w:hAnsi="Arial" w:cs="Arial"/>
          <w:color w:val="000001"/>
        </w:rPr>
      </w:pPr>
      <w:r w:rsidRPr="00424AFF">
        <w:rPr>
          <w:rFonts w:ascii="Arial" w:eastAsia="Times New Roman" w:hAnsi="Arial" w:cs="Arial"/>
          <w:color w:val="000001"/>
        </w:rPr>
        <w:t>As</w:t>
      </w:r>
      <w:r>
        <w:rPr>
          <w:rFonts w:ascii="Arial" w:eastAsia="Times New Roman" w:hAnsi="Arial" w:cs="Arial"/>
          <w:color w:val="000001"/>
        </w:rPr>
        <w:t xml:space="preserve"> we transition from </w:t>
      </w:r>
      <w:r w:rsidR="003447D1">
        <w:rPr>
          <w:rFonts w:ascii="Arial" w:eastAsia="Times New Roman" w:hAnsi="Arial" w:cs="Arial"/>
          <w:color w:val="000001"/>
        </w:rPr>
        <w:t xml:space="preserve">immediate relief and move towards the longer-term rebuilding efforts, United Way will be there every step of the way. Check out the grants we have made so far: </w:t>
      </w:r>
    </w:p>
    <w:p w14:paraId="168F2EC6" w14:textId="626D931F" w:rsidR="003447D1" w:rsidRPr="003447D1" w:rsidRDefault="003447D1" w:rsidP="003447D1">
      <w:pPr>
        <w:pStyle w:val="ListParagraph"/>
        <w:numPr>
          <w:ilvl w:val="0"/>
          <w:numId w:val="4"/>
        </w:numPr>
        <w:rPr>
          <w:rFonts w:ascii="Arial" w:eastAsia="Times New Roman" w:hAnsi="Arial" w:cs="Arial"/>
          <w:color w:val="000001"/>
        </w:rPr>
      </w:pPr>
      <w:r w:rsidRPr="003447D1">
        <w:rPr>
          <w:rFonts w:ascii="Arial" w:eastAsia="Times New Roman" w:hAnsi="Arial" w:cs="Arial"/>
          <w:color w:val="000001"/>
        </w:rPr>
        <w:t xml:space="preserve">Mid-Willamette Family YMCA: Emergency Air Quality Supplies for Childcare </w:t>
      </w:r>
    </w:p>
    <w:p w14:paraId="20B1F41D" w14:textId="169522FC" w:rsidR="003447D1" w:rsidRPr="003447D1" w:rsidRDefault="003447D1" w:rsidP="003447D1">
      <w:pPr>
        <w:pStyle w:val="ListParagraph"/>
        <w:numPr>
          <w:ilvl w:val="0"/>
          <w:numId w:val="4"/>
        </w:numPr>
        <w:rPr>
          <w:rFonts w:ascii="Arial" w:eastAsia="Times New Roman" w:hAnsi="Arial" w:cs="Arial"/>
          <w:color w:val="000001"/>
        </w:rPr>
      </w:pPr>
      <w:r w:rsidRPr="003447D1">
        <w:rPr>
          <w:rFonts w:ascii="Arial" w:eastAsia="Times New Roman" w:hAnsi="Arial" w:cs="Arial"/>
          <w:color w:val="000001"/>
        </w:rPr>
        <w:t>FISH of Lebanon: Emergency Aid for Fire Evacuees</w:t>
      </w:r>
    </w:p>
    <w:p w14:paraId="3A4A6D6D" w14:textId="726BC8B4" w:rsidR="003447D1" w:rsidRDefault="003447D1" w:rsidP="003447D1">
      <w:pPr>
        <w:pStyle w:val="ListParagraph"/>
        <w:numPr>
          <w:ilvl w:val="0"/>
          <w:numId w:val="4"/>
        </w:numPr>
        <w:rPr>
          <w:rFonts w:ascii="Arial" w:eastAsia="Times New Roman" w:hAnsi="Arial" w:cs="Arial"/>
          <w:color w:val="000001"/>
        </w:rPr>
      </w:pPr>
      <w:r w:rsidRPr="003447D1">
        <w:rPr>
          <w:rFonts w:ascii="Arial" w:eastAsia="Times New Roman" w:hAnsi="Arial" w:cs="Arial"/>
          <w:color w:val="000001"/>
        </w:rPr>
        <w:t>Strengthening Rural Families: Santiam Canyon Early Childhood Center Rebuild</w:t>
      </w:r>
    </w:p>
    <w:p w14:paraId="2BFF9335" w14:textId="4983B9FA" w:rsidR="003447D1" w:rsidRDefault="003447D1" w:rsidP="003447D1">
      <w:pPr>
        <w:pStyle w:val="ListParagraph"/>
        <w:numPr>
          <w:ilvl w:val="0"/>
          <w:numId w:val="4"/>
        </w:numPr>
        <w:rPr>
          <w:rFonts w:ascii="Arial" w:eastAsia="Times New Roman" w:hAnsi="Arial" w:cs="Arial"/>
          <w:color w:val="000001"/>
        </w:rPr>
      </w:pPr>
      <w:r>
        <w:rPr>
          <w:rFonts w:ascii="Arial" w:eastAsia="Times New Roman" w:hAnsi="Arial" w:cs="Arial"/>
          <w:color w:val="000001"/>
        </w:rPr>
        <w:t xml:space="preserve">Furniture Share: Furniture Donations &amp; Distribution </w:t>
      </w:r>
    </w:p>
    <w:p w14:paraId="5D82994A" w14:textId="55F8397F" w:rsidR="003447D1" w:rsidRDefault="003447D1" w:rsidP="003447D1">
      <w:pPr>
        <w:pStyle w:val="ListParagraph"/>
        <w:numPr>
          <w:ilvl w:val="0"/>
          <w:numId w:val="4"/>
        </w:numPr>
        <w:rPr>
          <w:rFonts w:ascii="Arial" w:eastAsia="Times New Roman" w:hAnsi="Arial" w:cs="Arial"/>
          <w:color w:val="000001"/>
        </w:rPr>
      </w:pPr>
      <w:r>
        <w:rPr>
          <w:rFonts w:ascii="Arial" w:eastAsia="Times New Roman" w:hAnsi="Arial" w:cs="Arial"/>
          <w:color w:val="000001"/>
        </w:rPr>
        <w:t>Vina Moses: Vouchers for Evacuee Donations</w:t>
      </w:r>
    </w:p>
    <w:p w14:paraId="2EC29EC5" w14:textId="33FAFA88" w:rsidR="003447D1" w:rsidRPr="003447D1" w:rsidRDefault="003447D1" w:rsidP="003447D1">
      <w:pPr>
        <w:pStyle w:val="ListParagraph"/>
        <w:numPr>
          <w:ilvl w:val="0"/>
          <w:numId w:val="4"/>
        </w:numPr>
        <w:rPr>
          <w:rFonts w:ascii="Arial" w:eastAsia="Times New Roman" w:hAnsi="Arial" w:cs="Arial"/>
          <w:color w:val="000001"/>
          <w:lang w:val="es-ES"/>
        </w:rPr>
      </w:pPr>
      <w:r w:rsidRPr="003447D1">
        <w:rPr>
          <w:rFonts w:ascii="Arial" w:eastAsia="Times New Roman" w:hAnsi="Arial" w:cs="Arial"/>
          <w:color w:val="000001"/>
          <w:lang w:val="es-ES"/>
        </w:rPr>
        <w:t>Centro de Ayuda: General F</w:t>
      </w:r>
      <w:r>
        <w:rPr>
          <w:rFonts w:ascii="Arial" w:eastAsia="Times New Roman" w:hAnsi="Arial" w:cs="Arial"/>
          <w:color w:val="000001"/>
          <w:lang w:val="es-ES"/>
        </w:rPr>
        <w:t xml:space="preserve">ire Response </w:t>
      </w:r>
    </w:p>
    <w:p w14:paraId="7B524854" w14:textId="6A5B87CC" w:rsidR="003447D1" w:rsidRDefault="003447D1" w:rsidP="003447D1">
      <w:pPr>
        <w:pStyle w:val="ListParagraph"/>
        <w:numPr>
          <w:ilvl w:val="0"/>
          <w:numId w:val="4"/>
        </w:numPr>
        <w:rPr>
          <w:rFonts w:ascii="Arial" w:eastAsia="Times New Roman" w:hAnsi="Arial" w:cs="Arial"/>
          <w:color w:val="000001"/>
        </w:rPr>
      </w:pPr>
      <w:r>
        <w:rPr>
          <w:rFonts w:ascii="Arial" w:eastAsia="Times New Roman" w:hAnsi="Arial" w:cs="Arial"/>
          <w:color w:val="000001"/>
        </w:rPr>
        <w:t>Family Promise of Lincoln County: Echo Mountain Fire Emergency Needs</w:t>
      </w:r>
    </w:p>
    <w:p w14:paraId="631C6EC6" w14:textId="09B5E1F3" w:rsidR="003447D1" w:rsidRDefault="003447D1" w:rsidP="003447D1">
      <w:pPr>
        <w:pStyle w:val="ListParagraph"/>
        <w:numPr>
          <w:ilvl w:val="0"/>
          <w:numId w:val="4"/>
        </w:numPr>
        <w:rPr>
          <w:rFonts w:ascii="Arial" w:eastAsia="Times New Roman" w:hAnsi="Arial" w:cs="Arial"/>
          <w:color w:val="000001"/>
        </w:rPr>
      </w:pPr>
      <w:r>
        <w:rPr>
          <w:rFonts w:ascii="Arial" w:eastAsia="Times New Roman" w:hAnsi="Arial" w:cs="Arial"/>
          <w:color w:val="000001"/>
        </w:rPr>
        <w:t>Shiloh the Gathering Place: Echo Mountain Fire Emergency Needs</w:t>
      </w:r>
    </w:p>
    <w:p w14:paraId="44E7B219" w14:textId="54757E5E" w:rsidR="003447D1" w:rsidRDefault="003447D1" w:rsidP="003447D1">
      <w:pPr>
        <w:pStyle w:val="ListParagraph"/>
        <w:numPr>
          <w:ilvl w:val="0"/>
          <w:numId w:val="4"/>
        </w:numPr>
        <w:rPr>
          <w:rFonts w:ascii="Arial" w:eastAsia="Times New Roman" w:hAnsi="Arial" w:cs="Arial"/>
          <w:color w:val="000001"/>
        </w:rPr>
      </w:pPr>
      <w:r>
        <w:rPr>
          <w:rFonts w:ascii="Arial" w:eastAsia="Times New Roman" w:hAnsi="Arial" w:cs="Arial"/>
          <w:color w:val="000001"/>
        </w:rPr>
        <w:t xml:space="preserve">Samaritan North Lincoln Hospital Foundation: Employee Emergency Fund </w:t>
      </w:r>
    </w:p>
    <w:p w14:paraId="3A7DAD26" w14:textId="1FC0810C" w:rsidR="003447D1" w:rsidRPr="003447D1" w:rsidRDefault="003447D1" w:rsidP="003447D1">
      <w:pPr>
        <w:pStyle w:val="ListParagraph"/>
        <w:numPr>
          <w:ilvl w:val="0"/>
          <w:numId w:val="4"/>
        </w:numPr>
        <w:rPr>
          <w:rFonts w:ascii="Arial" w:eastAsia="Times New Roman" w:hAnsi="Arial" w:cs="Arial"/>
          <w:color w:val="000001"/>
        </w:rPr>
      </w:pPr>
      <w:r>
        <w:rPr>
          <w:rFonts w:ascii="Arial" w:eastAsia="Times New Roman" w:hAnsi="Arial" w:cs="Arial"/>
          <w:color w:val="000001"/>
        </w:rPr>
        <w:t xml:space="preserve">Hearts with a Mission: Sheltering for Children &amp; Families </w:t>
      </w:r>
    </w:p>
    <w:p w14:paraId="11675A91" w14:textId="37236407" w:rsidR="003447D1" w:rsidRDefault="003447D1" w:rsidP="00424AFF">
      <w:pPr>
        <w:rPr>
          <w:rFonts w:ascii="Arial" w:eastAsia="Times New Roman" w:hAnsi="Arial" w:cs="Arial"/>
          <w:color w:val="000001"/>
        </w:rPr>
      </w:pPr>
    </w:p>
    <w:p w14:paraId="63C142FF" w14:textId="46138128" w:rsidR="003447D1" w:rsidRPr="00424AFF" w:rsidRDefault="003447D1" w:rsidP="00424AFF">
      <w:pPr>
        <w:rPr>
          <w:rFonts w:ascii="Arial" w:eastAsia="Times New Roman" w:hAnsi="Arial" w:cs="Arial"/>
          <w:color w:val="000001"/>
        </w:rPr>
      </w:pPr>
      <w:r>
        <w:rPr>
          <w:rFonts w:ascii="Arial" w:eastAsia="Times New Roman" w:hAnsi="Arial" w:cs="Arial"/>
          <w:color w:val="000001"/>
        </w:rPr>
        <w:t xml:space="preserve">To join our fight and help local fire victims now, please consider donating today. </w:t>
      </w:r>
    </w:p>
    <w:p w14:paraId="09EBAE7F" w14:textId="77777777" w:rsidR="003447D1" w:rsidRDefault="003447D1" w:rsidP="003447D1">
      <w:pPr>
        <w:jc w:val="center"/>
        <w:rPr>
          <w:rFonts w:ascii="Arial" w:eastAsia="Times New Roman" w:hAnsi="Arial" w:cs="Arial"/>
          <w:b/>
          <w:bCs/>
          <w:color w:val="000001"/>
          <w:sz w:val="21"/>
          <w:szCs w:val="21"/>
        </w:rPr>
      </w:pPr>
      <w:hyperlink w:history="1">
        <w:r w:rsidRPr="00923113">
          <w:rPr>
            <w:rStyle w:val="Hyperlink"/>
            <w:rFonts w:ascii="Arial" w:eastAsia="Times New Roman" w:hAnsi="Arial" w:cs="Arial"/>
            <w:b/>
            <w:bCs/>
            <w:color w:val="000001"/>
            <w:sz w:val="21"/>
            <w:szCs w:val="21"/>
            <w:highlight w:val="yellow"/>
            <w:u w:val="none"/>
          </w:rPr>
          <w:t>JOIN THE FIGHT</w:t>
        </w:r>
      </w:hyperlink>
      <w:r w:rsidRPr="00923113">
        <w:rPr>
          <w:rFonts w:ascii="Arial" w:eastAsia="Times New Roman" w:hAnsi="Arial" w:cs="Arial"/>
          <w:b/>
          <w:bCs/>
          <w:color w:val="000001"/>
          <w:sz w:val="21"/>
          <w:szCs w:val="21"/>
          <w:highlight w:val="yellow"/>
        </w:rPr>
        <w:t xml:space="preserve"> (create button</w:t>
      </w:r>
      <w:r>
        <w:rPr>
          <w:rFonts w:ascii="Arial" w:eastAsia="Times New Roman" w:hAnsi="Arial" w:cs="Arial"/>
          <w:b/>
          <w:bCs/>
          <w:color w:val="000001"/>
          <w:sz w:val="21"/>
          <w:szCs w:val="21"/>
          <w:highlight w:val="yellow"/>
        </w:rPr>
        <w:t xml:space="preserve"> with giving link</w:t>
      </w:r>
      <w:r w:rsidRPr="00923113">
        <w:rPr>
          <w:rFonts w:ascii="Arial" w:eastAsia="Times New Roman" w:hAnsi="Arial" w:cs="Arial"/>
          <w:b/>
          <w:bCs/>
          <w:color w:val="000001"/>
          <w:sz w:val="21"/>
          <w:szCs w:val="21"/>
          <w:highlight w:val="yellow"/>
        </w:rPr>
        <w:t>)</w:t>
      </w:r>
    </w:p>
    <w:p w14:paraId="08E8DF03" w14:textId="68C02884" w:rsidR="00424AFF" w:rsidRDefault="00424AFF" w:rsidP="00FB0A3B">
      <w:pPr>
        <w:rPr>
          <w:rFonts w:ascii="Arial" w:eastAsia="Times New Roman" w:hAnsi="Arial" w:cs="Arial"/>
          <w:b/>
          <w:bCs/>
          <w:color w:val="000001"/>
          <w:sz w:val="21"/>
          <w:szCs w:val="21"/>
        </w:rPr>
      </w:pPr>
      <w:bookmarkStart w:id="0" w:name="_GoBack"/>
      <w:bookmarkEnd w:id="0"/>
    </w:p>
    <w:p w14:paraId="2EDF3329" w14:textId="43BA7241" w:rsidR="00424AFF" w:rsidRDefault="00424AFF" w:rsidP="00FB0A3B">
      <w:pPr>
        <w:rPr>
          <w:rFonts w:ascii="Arial" w:eastAsia="Times New Roman" w:hAnsi="Arial" w:cs="Arial"/>
          <w:b/>
          <w:bCs/>
          <w:color w:val="000001"/>
          <w:sz w:val="21"/>
          <w:szCs w:val="21"/>
        </w:rPr>
      </w:pPr>
    </w:p>
    <w:p w14:paraId="62BDF097" w14:textId="252BE061" w:rsidR="00424AFF" w:rsidRPr="00FB0A3B" w:rsidRDefault="00424AFF" w:rsidP="00FB0A3B">
      <w:pPr>
        <w:rPr>
          <w:rFonts w:ascii="Arial" w:eastAsia="Times New Roman" w:hAnsi="Arial" w:cs="Arial"/>
          <w:b/>
          <w:bCs/>
          <w:color w:val="000001"/>
          <w:sz w:val="21"/>
          <w:szCs w:val="21"/>
        </w:rPr>
      </w:pPr>
    </w:p>
    <w:sectPr w:rsidR="00424AFF" w:rsidRPr="00FB0A3B" w:rsidSect="00CB4C13">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A24D3"/>
    <w:multiLevelType w:val="hybridMultilevel"/>
    <w:tmpl w:val="E034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092F24"/>
    <w:multiLevelType w:val="hybridMultilevel"/>
    <w:tmpl w:val="4AAAB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4E524B"/>
    <w:multiLevelType w:val="hybridMultilevel"/>
    <w:tmpl w:val="AAAE73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FF0388"/>
    <w:multiLevelType w:val="hybridMultilevel"/>
    <w:tmpl w:val="302C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D47"/>
    <w:rsid w:val="003447D1"/>
    <w:rsid w:val="00361060"/>
    <w:rsid w:val="00424AFF"/>
    <w:rsid w:val="00457A23"/>
    <w:rsid w:val="0069012F"/>
    <w:rsid w:val="0073182C"/>
    <w:rsid w:val="007F3D2A"/>
    <w:rsid w:val="008A4D71"/>
    <w:rsid w:val="00920A71"/>
    <w:rsid w:val="00923113"/>
    <w:rsid w:val="00927355"/>
    <w:rsid w:val="00955D63"/>
    <w:rsid w:val="009B7634"/>
    <w:rsid w:val="00A423B2"/>
    <w:rsid w:val="00AD4D47"/>
    <w:rsid w:val="00B80CB5"/>
    <w:rsid w:val="00BC658C"/>
    <w:rsid w:val="00C8773B"/>
    <w:rsid w:val="00CB4C13"/>
    <w:rsid w:val="00CD6EA0"/>
    <w:rsid w:val="00D40EA0"/>
    <w:rsid w:val="00D95176"/>
    <w:rsid w:val="00F6376E"/>
    <w:rsid w:val="00F75BD6"/>
    <w:rsid w:val="00FB0A3B"/>
    <w:rsid w:val="00FB4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B0C27"/>
  <w15:chartTrackingRefBased/>
  <w15:docId w15:val="{FA16F833-C317-4A29-B19F-456955464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4D47"/>
    <w:rPr>
      <w:color w:val="0000FF"/>
      <w:u w:val="single"/>
    </w:rPr>
  </w:style>
  <w:style w:type="paragraph" w:styleId="ListParagraph">
    <w:name w:val="List Paragraph"/>
    <w:basedOn w:val="Normal"/>
    <w:uiPriority w:val="34"/>
    <w:qFormat/>
    <w:rsid w:val="00B80CB5"/>
    <w:pPr>
      <w:ind w:left="720"/>
      <w:contextualSpacing/>
    </w:pPr>
  </w:style>
  <w:style w:type="table" w:styleId="TableGrid">
    <w:name w:val="Table Grid"/>
    <w:basedOn w:val="TableNormal"/>
    <w:uiPriority w:val="39"/>
    <w:rsid w:val="00C87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1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737991">
      <w:bodyDiv w:val="1"/>
      <w:marLeft w:val="0"/>
      <w:marRight w:val="0"/>
      <w:marTop w:val="0"/>
      <w:marBottom w:val="0"/>
      <w:divBdr>
        <w:top w:val="none" w:sz="0" w:space="0" w:color="auto"/>
        <w:left w:val="none" w:sz="0" w:space="0" w:color="auto"/>
        <w:bottom w:val="none" w:sz="0" w:space="0" w:color="auto"/>
        <w:right w:val="none" w:sz="0" w:space="0" w:color="auto"/>
      </w:divBdr>
    </w:div>
    <w:div w:id="1263607330">
      <w:bodyDiv w:val="1"/>
      <w:marLeft w:val="0"/>
      <w:marRight w:val="0"/>
      <w:marTop w:val="0"/>
      <w:marBottom w:val="0"/>
      <w:divBdr>
        <w:top w:val="none" w:sz="0" w:space="0" w:color="auto"/>
        <w:left w:val="none" w:sz="0" w:space="0" w:color="auto"/>
        <w:bottom w:val="none" w:sz="0" w:space="0" w:color="auto"/>
        <w:right w:val="none" w:sz="0" w:space="0" w:color="auto"/>
      </w:divBdr>
    </w:div>
    <w:div w:id="130974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fontTable" Target="fontTable.xml"/><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unitedwaylbl.org/imaginationlibrary" TargetMode="External"/><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jpeg"/><Relationship Id="rId8" Type="http://schemas.openxmlformats.org/officeDocument/2006/relationships/image" Target="media/image4.jpe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7</Pages>
  <Words>1345</Words>
  <Characters>7673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Horton</dc:creator>
  <cp:keywords/>
  <dc:description/>
  <cp:lastModifiedBy>Leah Horton</cp:lastModifiedBy>
  <cp:revision>8</cp:revision>
  <dcterms:created xsi:type="dcterms:W3CDTF">2020-11-06T19:05:00Z</dcterms:created>
  <dcterms:modified xsi:type="dcterms:W3CDTF">2020-11-06T20:47:00Z</dcterms:modified>
</cp:coreProperties>
</file>